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body>
    <w:p w:rsidRPr="00234460" w:rsidR="006123AF" w:rsidP="130421E9" w:rsidRDefault="008D7DA9" w14:paraId="3785538E" w14:textId="4045AB2C">
      <w:pPr>
        <w:pStyle w:val="Kop1ongenummerd"/>
        <w:rPr>
          <w:color w:val="FF0000"/>
        </w:rPr>
      </w:pPr>
      <w:r>
        <w:tab/>
      </w:r>
    </w:p>
    <w:tbl>
      <w:tblPr>
        <w:tblStyle w:val="Tabelraster"/>
        <w:tblpPr w:leftFromText="142" w:rightFromText="142" w:vertAnchor="page" w:horzAnchor="page" w:tblpX="1475" w:tblpY="9357"/>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04"/>
        <w:gridCol w:w="8345"/>
        <w:gridCol w:w="23"/>
      </w:tblGrid>
      <w:tr w:rsidR="00153027" w:rsidTr="5E0425F1" w14:paraId="76D4D801" w14:textId="77777777">
        <w:trPr>
          <w:trHeight w:val="3402" w:hRule="exact"/>
        </w:trPr>
        <w:tc>
          <w:tcPr>
            <w:tcW w:w="9072" w:type="dxa"/>
            <w:gridSpan w:val="3"/>
          </w:tcPr>
          <w:p w:rsidRPr="005121D1" w:rsidR="00153027" w:rsidP="00C3341E" w:rsidRDefault="00214F4E" w14:paraId="10E330D3" w14:textId="41DCAF1B">
            <w:pPr>
              <w:pStyle w:val="CoverTitel"/>
            </w:pPr>
            <w:r>
              <w:t>T</w:t>
            </w:r>
            <w:r w:rsidR="00295AF6">
              <w:t>estaanpak</w:t>
            </w:r>
            <w:r>
              <w:t xml:space="preserve"> programma Medicatieoverdracht</w:t>
            </w:r>
          </w:p>
        </w:tc>
      </w:tr>
      <w:tr w:rsidR="00153027" w:rsidTr="5E0425F1" w14:paraId="7A231E01" w14:textId="77777777">
        <w:trPr>
          <w:trHeight w:val="1004" w:hRule="exact"/>
        </w:trPr>
        <w:tc>
          <w:tcPr>
            <w:tcW w:w="9072" w:type="dxa"/>
            <w:gridSpan w:val="3"/>
          </w:tcPr>
          <w:p w:rsidRPr="0035544D" w:rsidR="00153027" w:rsidP="00C3341E" w:rsidRDefault="00AE1AE6" w14:paraId="5E6F97E5" w14:textId="10DE7F23">
            <w:pPr>
              <w:pStyle w:val="CoverOndertitel"/>
            </w:pPr>
            <w:r>
              <w:t>Programma Medicatieoverdracht</w:t>
            </w:r>
          </w:p>
        </w:tc>
      </w:tr>
      <w:tr w:rsidRPr="0035544D" w:rsidR="00153027" w:rsidTr="5E0425F1" w14:paraId="16C48E52" w14:textId="77777777">
        <w:tc>
          <w:tcPr>
            <w:tcW w:w="9072" w:type="dxa"/>
            <w:gridSpan w:val="3"/>
          </w:tcPr>
          <w:p w:rsidRPr="00C3341E" w:rsidR="00153027" w:rsidP="005306C4" w:rsidRDefault="53B7CA50" w14:paraId="30430932" w14:textId="0675C52F">
            <w:pPr>
              <w:pStyle w:val="CoverDatum"/>
            </w:pPr>
            <w:r>
              <w:t>1</w:t>
            </w:r>
            <w:r w:rsidR="00295AF6">
              <w:t>9</w:t>
            </w:r>
            <w:r w:rsidR="056AA884">
              <w:t xml:space="preserve"> </w:t>
            </w:r>
            <w:r w:rsidR="03635D58">
              <w:t>juni</w:t>
            </w:r>
            <w:r w:rsidR="00DA6AC6">
              <w:t xml:space="preserve"> </w:t>
            </w:r>
            <w:r w:rsidR="005572E5">
              <w:t>202</w:t>
            </w:r>
            <w:r w:rsidR="0025132A">
              <w:t>6</w:t>
            </w:r>
          </w:p>
        </w:tc>
      </w:tr>
      <w:tr w:rsidRPr="0035544D" w:rsidR="00153027" w:rsidTr="5E0425F1" w14:paraId="18F37D17" w14:textId="77777777">
        <w:tc>
          <w:tcPr>
            <w:tcW w:w="9072" w:type="dxa"/>
            <w:gridSpan w:val="3"/>
          </w:tcPr>
          <w:p w:rsidR="00153027" w:rsidP="006123AF" w:rsidRDefault="00153027" w14:paraId="0D949A63" w14:textId="77777777"/>
        </w:tc>
      </w:tr>
      <w:tr w:rsidRPr="002930F1" w:rsidR="00153027" w:rsidTr="5E0425F1" w14:paraId="1609B84E" w14:textId="77777777">
        <w:tblPrEx>
          <w:tblBorders>
            <w:top w:val="single" w:color="auto" w:sz="4" w:space="0"/>
            <w:left w:val="single" w:color="auto" w:sz="4" w:space="0"/>
            <w:bottom w:val="single" w:color="auto" w:sz="4" w:space="0"/>
            <w:right w:val="single" w:color="auto" w:sz="4" w:space="0"/>
            <w:insideH w:val="single" w:color="EF7D00" w:themeColor="accent1" w:sz="4" w:space="0"/>
            <w:insideV w:val="single" w:color="auto" w:sz="4" w:space="0"/>
          </w:tblBorders>
        </w:tblPrEx>
        <w:trPr>
          <w:gridAfter w:val="1"/>
          <w:wAfter w:w="23" w:type="dxa"/>
        </w:trPr>
        <w:tc>
          <w:tcPr>
            <w:tcW w:w="704" w:type="dxa"/>
            <w:tcBorders>
              <w:top w:val="single" w:color="EF7D00" w:themeColor="accent1" w:sz="4" w:space="0"/>
              <w:left w:val="single" w:color="FFFFFF" w:themeColor="background1" w:sz="4" w:space="0"/>
              <w:bottom w:val="single" w:color="EF7D00" w:themeColor="accent1" w:sz="4" w:space="0"/>
              <w:right w:val="single" w:color="FFFFFF" w:themeColor="background1" w:sz="4" w:space="0"/>
            </w:tcBorders>
          </w:tcPr>
          <w:p w:rsidRPr="00234460" w:rsidR="00153027" w:rsidP="00234460" w:rsidRDefault="00153027" w14:paraId="5E10D144" w14:textId="77777777">
            <w:pPr>
              <w:pStyle w:val="Plattetekst"/>
              <w:rPr>
                <w:rStyle w:val="Donkerblauw"/>
              </w:rPr>
            </w:pPr>
            <w:r w:rsidRPr="00234460">
              <w:rPr>
                <w:rStyle w:val="Donkerblauw"/>
              </w:rPr>
              <w:t>Versie:</w:t>
            </w:r>
          </w:p>
        </w:tc>
        <w:tc>
          <w:tcPr>
            <w:tcW w:w="8345" w:type="dxa"/>
            <w:tcBorders>
              <w:top w:val="single" w:color="EF7D00" w:themeColor="accent1" w:sz="4" w:space="0"/>
              <w:left w:val="single" w:color="FFFFFF" w:themeColor="background1" w:sz="4" w:space="0"/>
              <w:bottom w:val="single" w:color="EF7D00" w:themeColor="accent1" w:sz="4" w:space="0"/>
              <w:right w:val="single" w:color="FFFFFF" w:themeColor="background1" w:sz="4" w:space="0"/>
            </w:tcBorders>
          </w:tcPr>
          <w:p w:rsidRPr="00234460" w:rsidR="00153027" w:rsidP="00234460" w:rsidRDefault="00153027" w14:paraId="46390F38" w14:textId="2E0DDD64">
            <w:pPr>
              <w:pStyle w:val="Plattetekst"/>
              <w:rPr>
                <w:rStyle w:val="Donkerblauw"/>
              </w:rPr>
            </w:pPr>
          </w:p>
        </w:tc>
      </w:tr>
      <w:tr w:rsidRPr="002930F1" w:rsidR="00153027" w:rsidTr="5E0425F1" w14:paraId="4DD92CC8" w14:textId="77777777">
        <w:tblPrEx>
          <w:tblBorders>
            <w:top w:val="single" w:color="auto" w:sz="4" w:space="0"/>
            <w:left w:val="single" w:color="auto" w:sz="4" w:space="0"/>
            <w:bottom w:val="single" w:color="auto" w:sz="4" w:space="0"/>
            <w:right w:val="single" w:color="auto" w:sz="4" w:space="0"/>
            <w:insideH w:val="single" w:color="EF7D00" w:themeColor="accent1" w:sz="4" w:space="0"/>
            <w:insideV w:val="single" w:color="auto" w:sz="4" w:space="0"/>
          </w:tblBorders>
        </w:tblPrEx>
        <w:trPr>
          <w:gridAfter w:val="1"/>
          <w:wAfter w:w="23" w:type="dxa"/>
        </w:trPr>
        <w:tc>
          <w:tcPr>
            <w:tcW w:w="704" w:type="dxa"/>
            <w:tcBorders>
              <w:top w:val="single" w:color="EF7D00" w:themeColor="accent1" w:sz="4" w:space="0"/>
              <w:left w:val="single" w:color="FFFFFF" w:themeColor="background1" w:sz="4" w:space="0"/>
              <w:bottom w:val="single" w:color="EF7D00" w:themeColor="accent1" w:sz="4" w:space="0"/>
              <w:right w:val="single" w:color="FFFFFF" w:themeColor="background1" w:sz="4" w:space="0"/>
            </w:tcBorders>
          </w:tcPr>
          <w:p w:rsidRPr="00234460" w:rsidR="00153027" w:rsidP="00234460" w:rsidRDefault="00153027" w14:paraId="0DF03D77" w14:textId="77777777">
            <w:pPr>
              <w:pStyle w:val="Plattetekst"/>
              <w:rPr>
                <w:rStyle w:val="Donkerblauw"/>
              </w:rPr>
            </w:pPr>
            <w:r w:rsidRPr="00234460">
              <w:rPr>
                <w:rStyle w:val="Donkerblauw"/>
              </w:rPr>
              <w:t>Status:</w:t>
            </w:r>
          </w:p>
        </w:tc>
        <w:tc>
          <w:tcPr>
            <w:tcW w:w="8345" w:type="dxa"/>
            <w:tcBorders>
              <w:top w:val="single" w:color="EF7D00" w:themeColor="accent1" w:sz="4" w:space="0"/>
              <w:left w:val="single" w:color="FFFFFF" w:themeColor="background1" w:sz="4" w:space="0"/>
              <w:bottom w:val="single" w:color="EF7D00" w:themeColor="accent1" w:sz="4" w:space="0"/>
              <w:right w:val="single" w:color="FFFFFF" w:themeColor="background1" w:sz="4" w:space="0"/>
            </w:tcBorders>
          </w:tcPr>
          <w:p w:rsidRPr="00234460" w:rsidR="00153027" w:rsidP="00234460" w:rsidRDefault="00153027" w14:paraId="5472A963" w14:textId="337F5911">
            <w:pPr>
              <w:pStyle w:val="Plattetekst"/>
              <w:rPr>
                <w:rStyle w:val="Donkerblauw"/>
              </w:rPr>
            </w:pPr>
          </w:p>
        </w:tc>
      </w:tr>
    </w:tbl>
    <w:p w:rsidR="00153027" w:rsidP="00234460" w:rsidRDefault="00153027" w14:paraId="1F97CB20" w14:textId="45170C75">
      <w:pPr>
        <w:pStyle w:val="Plattetekst"/>
      </w:pPr>
    </w:p>
    <w:p w:rsidR="00153027" w:rsidP="00234460" w:rsidRDefault="00153027" w14:paraId="1D5855A1" w14:textId="77777777">
      <w:pPr>
        <w:pStyle w:val="Plattetekst"/>
      </w:pPr>
      <w:r>
        <w:br w:type="page"/>
      </w:r>
    </w:p>
    <w:p w:rsidR="00153027" w:rsidP="003630FC" w:rsidRDefault="00571081" w14:paraId="629DC751" w14:textId="1EFECC99">
      <w:pPr>
        <w:pStyle w:val="Kopvaninhoudsopgave"/>
      </w:pPr>
      <w:r>
        <w:t>In</w:t>
      </w:r>
      <w:r w:rsidR="00153027">
        <w:t>houd</w:t>
      </w:r>
    </w:p>
    <w:p w:rsidR="00A13DBE" w:rsidRDefault="00F5633C" w14:paraId="112BC14C" w14:textId="74A8EFA8">
      <w:pPr>
        <w:pStyle w:val="Inhopg1"/>
        <w:rPr>
          <w:rFonts w:eastAsiaTheme="minorEastAsia"/>
          <w:b w:val="0"/>
          <w:noProof/>
          <w:kern w:val="2"/>
          <w:sz w:val="24"/>
          <w:lang w:eastAsia="nl-NL"/>
          <w14:ligatures w14:val="standardContextual"/>
        </w:rPr>
      </w:pPr>
      <w:r>
        <w:fldChar w:fldCharType="begin"/>
      </w:r>
      <w:r>
        <w:instrText>TOC \o "1-3" \z \u</w:instrText>
      </w:r>
      <w:r>
        <w:fldChar w:fldCharType="separate"/>
      </w:r>
      <w:r w:rsidR="00A13DBE">
        <w:rPr>
          <w:noProof/>
        </w:rPr>
        <w:t>1</w:t>
      </w:r>
      <w:r w:rsidR="00A13DBE">
        <w:rPr>
          <w:rFonts w:eastAsiaTheme="minorEastAsia"/>
          <w:b w:val="0"/>
          <w:noProof/>
          <w:kern w:val="2"/>
          <w:sz w:val="24"/>
          <w:lang w:eastAsia="nl-NL"/>
          <w14:ligatures w14:val="standardContextual"/>
        </w:rPr>
        <w:tab/>
      </w:r>
      <w:r w:rsidR="00A13DBE">
        <w:rPr>
          <w:noProof/>
        </w:rPr>
        <w:t>Inleiding</w:t>
      </w:r>
      <w:r w:rsidR="00A13DBE">
        <w:rPr>
          <w:noProof/>
          <w:webHidden/>
        </w:rPr>
        <w:tab/>
      </w:r>
      <w:r w:rsidR="00A13DBE">
        <w:rPr>
          <w:noProof/>
          <w:webHidden/>
        </w:rPr>
        <w:fldChar w:fldCharType="begin"/>
      </w:r>
      <w:r w:rsidR="00A13DBE">
        <w:rPr>
          <w:noProof/>
          <w:webHidden/>
        </w:rPr>
        <w:instrText xml:space="preserve"> PAGEREF _Toc234583849 \h </w:instrText>
      </w:r>
      <w:r w:rsidR="00A13DBE">
        <w:rPr>
          <w:noProof/>
          <w:webHidden/>
        </w:rPr>
      </w:r>
      <w:r w:rsidR="00A13DBE">
        <w:rPr>
          <w:noProof/>
          <w:webHidden/>
        </w:rPr>
        <w:fldChar w:fldCharType="separate"/>
      </w:r>
      <w:r w:rsidR="00A13DBE">
        <w:rPr>
          <w:noProof/>
          <w:webHidden/>
        </w:rPr>
        <w:t>3</w:t>
      </w:r>
      <w:r w:rsidR="00A13DBE">
        <w:rPr>
          <w:noProof/>
          <w:webHidden/>
        </w:rPr>
        <w:fldChar w:fldCharType="end"/>
      </w:r>
    </w:p>
    <w:p w:rsidR="00A13DBE" w:rsidRDefault="00A13DBE" w14:paraId="56A3423F" w14:textId="42A22799">
      <w:pPr>
        <w:pStyle w:val="Inhopg2"/>
        <w:rPr>
          <w:rFonts w:eastAsiaTheme="minorEastAsia"/>
          <w:noProof/>
          <w:kern w:val="2"/>
          <w:sz w:val="24"/>
          <w:lang w:eastAsia="nl-NL"/>
          <w14:ligatures w14:val="standardContextual"/>
        </w:rPr>
      </w:pPr>
      <w:r>
        <w:rPr>
          <w:noProof/>
        </w:rPr>
        <w:t>Overzicht testfasering en -activiteiten</w:t>
      </w:r>
      <w:r>
        <w:rPr>
          <w:noProof/>
          <w:webHidden/>
        </w:rPr>
        <w:tab/>
      </w:r>
      <w:r>
        <w:rPr>
          <w:noProof/>
          <w:webHidden/>
        </w:rPr>
        <w:fldChar w:fldCharType="begin"/>
      </w:r>
      <w:r>
        <w:rPr>
          <w:noProof/>
          <w:webHidden/>
        </w:rPr>
        <w:instrText xml:space="preserve"> PAGEREF _Toc234583850 \h </w:instrText>
      </w:r>
      <w:r>
        <w:rPr>
          <w:noProof/>
          <w:webHidden/>
        </w:rPr>
      </w:r>
      <w:r>
        <w:rPr>
          <w:noProof/>
          <w:webHidden/>
        </w:rPr>
        <w:fldChar w:fldCharType="separate"/>
      </w:r>
      <w:r>
        <w:rPr>
          <w:noProof/>
          <w:webHidden/>
        </w:rPr>
        <w:t>3</w:t>
      </w:r>
      <w:r>
        <w:rPr>
          <w:noProof/>
          <w:webHidden/>
        </w:rPr>
        <w:fldChar w:fldCharType="end"/>
      </w:r>
    </w:p>
    <w:p w:rsidR="00A13DBE" w:rsidRDefault="00A13DBE" w14:paraId="50314939" w14:textId="689F40F2">
      <w:pPr>
        <w:pStyle w:val="Inhopg1"/>
        <w:rPr>
          <w:rFonts w:eastAsiaTheme="minorEastAsia"/>
          <w:b w:val="0"/>
          <w:noProof/>
          <w:kern w:val="2"/>
          <w:sz w:val="24"/>
          <w:lang w:eastAsia="nl-NL"/>
          <w14:ligatures w14:val="standardContextual"/>
        </w:rPr>
      </w:pPr>
      <w:r>
        <w:rPr>
          <w:noProof/>
        </w:rPr>
        <w:t>2</w:t>
      </w:r>
      <w:r>
        <w:rPr>
          <w:rFonts w:eastAsiaTheme="minorEastAsia"/>
          <w:b w:val="0"/>
          <w:noProof/>
          <w:kern w:val="2"/>
          <w:sz w:val="24"/>
          <w:lang w:eastAsia="nl-NL"/>
          <w14:ligatures w14:val="standardContextual"/>
        </w:rPr>
        <w:tab/>
      </w:r>
      <w:r>
        <w:rPr>
          <w:noProof/>
        </w:rPr>
        <w:t>Acceptatie</w:t>
      </w:r>
      <w:r>
        <w:rPr>
          <w:noProof/>
          <w:webHidden/>
        </w:rPr>
        <w:tab/>
      </w:r>
      <w:r>
        <w:rPr>
          <w:noProof/>
          <w:webHidden/>
        </w:rPr>
        <w:fldChar w:fldCharType="begin"/>
      </w:r>
      <w:r>
        <w:rPr>
          <w:noProof/>
          <w:webHidden/>
        </w:rPr>
        <w:instrText xml:space="preserve"> PAGEREF _Toc234583851 \h </w:instrText>
      </w:r>
      <w:r>
        <w:rPr>
          <w:noProof/>
          <w:webHidden/>
        </w:rPr>
      </w:r>
      <w:r>
        <w:rPr>
          <w:noProof/>
          <w:webHidden/>
        </w:rPr>
        <w:fldChar w:fldCharType="separate"/>
      </w:r>
      <w:r>
        <w:rPr>
          <w:noProof/>
          <w:webHidden/>
        </w:rPr>
        <w:t>5</w:t>
      </w:r>
      <w:r>
        <w:rPr>
          <w:noProof/>
          <w:webHidden/>
        </w:rPr>
        <w:fldChar w:fldCharType="end"/>
      </w:r>
    </w:p>
    <w:p w:rsidR="00A13DBE" w:rsidRDefault="00A13DBE" w14:paraId="0DD2DD7C" w14:textId="41B77753">
      <w:pPr>
        <w:pStyle w:val="Inhopg2"/>
        <w:rPr>
          <w:rFonts w:eastAsiaTheme="minorEastAsia"/>
          <w:noProof/>
          <w:kern w:val="2"/>
          <w:sz w:val="24"/>
          <w:lang w:eastAsia="nl-NL"/>
          <w14:ligatures w14:val="standardContextual"/>
        </w:rPr>
      </w:pPr>
      <w:r>
        <w:rPr>
          <w:noProof/>
        </w:rPr>
        <w:t>2.1</w:t>
      </w:r>
      <w:r>
        <w:rPr>
          <w:rFonts w:eastAsiaTheme="minorEastAsia"/>
          <w:noProof/>
          <w:kern w:val="2"/>
          <w:sz w:val="24"/>
          <w:lang w:eastAsia="nl-NL"/>
          <w14:ligatures w14:val="standardContextual"/>
        </w:rPr>
        <w:tab/>
      </w:r>
      <w:r>
        <w:rPr>
          <w:noProof/>
        </w:rPr>
        <w:t>Acceptatieproces</w:t>
      </w:r>
      <w:r>
        <w:rPr>
          <w:noProof/>
          <w:webHidden/>
        </w:rPr>
        <w:tab/>
      </w:r>
      <w:r>
        <w:rPr>
          <w:noProof/>
          <w:webHidden/>
        </w:rPr>
        <w:fldChar w:fldCharType="begin"/>
      </w:r>
      <w:r>
        <w:rPr>
          <w:noProof/>
          <w:webHidden/>
        </w:rPr>
        <w:instrText xml:space="preserve"> PAGEREF _Toc234583852 \h </w:instrText>
      </w:r>
      <w:r>
        <w:rPr>
          <w:noProof/>
          <w:webHidden/>
        </w:rPr>
      </w:r>
      <w:r>
        <w:rPr>
          <w:noProof/>
          <w:webHidden/>
        </w:rPr>
        <w:fldChar w:fldCharType="separate"/>
      </w:r>
      <w:r>
        <w:rPr>
          <w:noProof/>
          <w:webHidden/>
        </w:rPr>
        <w:t>5</w:t>
      </w:r>
      <w:r>
        <w:rPr>
          <w:noProof/>
          <w:webHidden/>
        </w:rPr>
        <w:fldChar w:fldCharType="end"/>
      </w:r>
    </w:p>
    <w:p w:rsidR="00A13DBE" w:rsidRDefault="00A13DBE" w14:paraId="6D87A65A" w14:textId="069ED2CA">
      <w:pPr>
        <w:pStyle w:val="Inhopg2"/>
        <w:rPr>
          <w:rFonts w:eastAsiaTheme="minorEastAsia"/>
          <w:noProof/>
          <w:kern w:val="2"/>
          <w:sz w:val="24"/>
          <w:lang w:eastAsia="nl-NL"/>
          <w14:ligatures w14:val="standardContextual"/>
        </w:rPr>
      </w:pPr>
      <w:r>
        <w:rPr>
          <w:noProof/>
        </w:rPr>
        <w:t>2.2</w:t>
      </w:r>
      <w:r>
        <w:rPr>
          <w:rFonts w:eastAsiaTheme="minorEastAsia"/>
          <w:noProof/>
          <w:kern w:val="2"/>
          <w:sz w:val="24"/>
          <w:lang w:eastAsia="nl-NL"/>
          <w14:ligatures w14:val="standardContextual"/>
        </w:rPr>
        <w:tab/>
      </w:r>
      <w:r>
        <w:rPr>
          <w:noProof/>
        </w:rPr>
        <w:t>Acceptanten</w:t>
      </w:r>
      <w:r>
        <w:rPr>
          <w:noProof/>
          <w:webHidden/>
        </w:rPr>
        <w:tab/>
      </w:r>
      <w:r>
        <w:rPr>
          <w:noProof/>
          <w:webHidden/>
        </w:rPr>
        <w:fldChar w:fldCharType="begin"/>
      </w:r>
      <w:r>
        <w:rPr>
          <w:noProof/>
          <w:webHidden/>
        </w:rPr>
        <w:instrText xml:space="preserve"> PAGEREF _Toc234583853 \h </w:instrText>
      </w:r>
      <w:r>
        <w:rPr>
          <w:noProof/>
          <w:webHidden/>
        </w:rPr>
      </w:r>
      <w:r>
        <w:rPr>
          <w:noProof/>
          <w:webHidden/>
        </w:rPr>
        <w:fldChar w:fldCharType="separate"/>
      </w:r>
      <w:r>
        <w:rPr>
          <w:noProof/>
          <w:webHidden/>
        </w:rPr>
        <w:t>5</w:t>
      </w:r>
      <w:r>
        <w:rPr>
          <w:noProof/>
          <w:webHidden/>
        </w:rPr>
        <w:fldChar w:fldCharType="end"/>
      </w:r>
    </w:p>
    <w:p w:rsidR="00A13DBE" w:rsidRDefault="00A13DBE" w14:paraId="0805AF67" w14:textId="7C036757">
      <w:pPr>
        <w:pStyle w:val="Inhopg2"/>
        <w:rPr>
          <w:rFonts w:eastAsiaTheme="minorEastAsia"/>
          <w:noProof/>
          <w:kern w:val="2"/>
          <w:sz w:val="24"/>
          <w:lang w:eastAsia="nl-NL"/>
          <w14:ligatures w14:val="standardContextual"/>
        </w:rPr>
      </w:pPr>
      <w:r>
        <w:rPr>
          <w:noProof/>
        </w:rPr>
        <w:t>2.3</w:t>
      </w:r>
      <w:r>
        <w:rPr>
          <w:rFonts w:eastAsiaTheme="minorEastAsia"/>
          <w:noProof/>
          <w:kern w:val="2"/>
          <w:sz w:val="24"/>
          <w:lang w:eastAsia="nl-NL"/>
          <w14:ligatures w14:val="standardContextual"/>
        </w:rPr>
        <w:tab/>
      </w:r>
      <w:r>
        <w:rPr>
          <w:noProof/>
        </w:rPr>
        <w:t>Acceptatiecriteria</w:t>
      </w:r>
      <w:r>
        <w:rPr>
          <w:noProof/>
          <w:webHidden/>
        </w:rPr>
        <w:tab/>
      </w:r>
      <w:r>
        <w:rPr>
          <w:noProof/>
          <w:webHidden/>
        </w:rPr>
        <w:fldChar w:fldCharType="begin"/>
      </w:r>
      <w:r>
        <w:rPr>
          <w:noProof/>
          <w:webHidden/>
        </w:rPr>
        <w:instrText xml:space="preserve"> PAGEREF _Toc234583854 \h </w:instrText>
      </w:r>
      <w:r>
        <w:rPr>
          <w:noProof/>
          <w:webHidden/>
        </w:rPr>
      </w:r>
      <w:r>
        <w:rPr>
          <w:noProof/>
          <w:webHidden/>
        </w:rPr>
        <w:fldChar w:fldCharType="separate"/>
      </w:r>
      <w:r>
        <w:rPr>
          <w:noProof/>
          <w:webHidden/>
        </w:rPr>
        <w:t>6</w:t>
      </w:r>
      <w:r>
        <w:rPr>
          <w:noProof/>
          <w:webHidden/>
        </w:rPr>
        <w:fldChar w:fldCharType="end"/>
      </w:r>
    </w:p>
    <w:p w:rsidR="00A13DBE" w:rsidRDefault="00A13DBE" w14:paraId="5D26BAB0" w14:textId="0C465405">
      <w:pPr>
        <w:pStyle w:val="Inhopg1"/>
        <w:rPr>
          <w:rFonts w:eastAsiaTheme="minorEastAsia"/>
          <w:b w:val="0"/>
          <w:noProof/>
          <w:kern w:val="2"/>
          <w:sz w:val="24"/>
          <w:lang w:eastAsia="nl-NL"/>
          <w14:ligatures w14:val="standardContextual"/>
        </w:rPr>
      </w:pPr>
      <w:r>
        <w:rPr>
          <w:noProof/>
        </w:rPr>
        <w:t>3</w:t>
      </w:r>
      <w:r>
        <w:rPr>
          <w:rFonts w:eastAsiaTheme="minorEastAsia"/>
          <w:b w:val="0"/>
          <w:noProof/>
          <w:kern w:val="2"/>
          <w:sz w:val="24"/>
          <w:lang w:eastAsia="nl-NL"/>
          <w14:ligatures w14:val="standardContextual"/>
        </w:rPr>
        <w:tab/>
      </w:r>
      <w:r>
        <w:rPr>
          <w:noProof/>
        </w:rPr>
        <w:t>Testsoorten</w:t>
      </w:r>
      <w:r>
        <w:rPr>
          <w:noProof/>
          <w:webHidden/>
        </w:rPr>
        <w:tab/>
      </w:r>
      <w:r>
        <w:rPr>
          <w:noProof/>
          <w:webHidden/>
        </w:rPr>
        <w:fldChar w:fldCharType="begin"/>
      </w:r>
      <w:r>
        <w:rPr>
          <w:noProof/>
          <w:webHidden/>
        </w:rPr>
        <w:instrText xml:space="preserve"> PAGEREF _Toc234583855 \h </w:instrText>
      </w:r>
      <w:r>
        <w:rPr>
          <w:noProof/>
          <w:webHidden/>
        </w:rPr>
      </w:r>
      <w:r>
        <w:rPr>
          <w:noProof/>
          <w:webHidden/>
        </w:rPr>
        <w:fldChar w:fldCharType="separate"/>
      </w:r>
      <w:r>
        <w:rPr>
          <w:noProof/>
          <w:webHidden/>
        </w:rPr>
        <w:t>7</w:t>
      </w:r>
      <w:r>
        <w:rPr>
          <w:noProof/>
          <w:webHidden/>
        </w:rPr>
        <w:fldChar w:fldCharType="end"/>
      </w:r>
    </w:p>
    <w:p w:rsidR="00A13DBE" w:rsidRDefault="00A13DBE" w14:paraId="31D4DB96" w14:textId="2AFAD664">
      <w:pPr>
        <w:pStyle w:val="Inhopg2"/>
        <w:rPr>
          <w:rFonts w:eastAsiaTheme="minorEastAsia"/>
          <w:noProof/>
          <w:kern w:val="2"/>
          <w:sz w:val="24"/>
          <w:lang w:eastAsia="nl-NL"/>
          <w14:ligatures w14:val="standardContextual"/>
        </w:rPr>
      </w:pPr>
      <w:r>
        <w:rPr>
          <w:noProof/>
        </w:rPr>
        <w:t>3.1</w:t>
      </w:r>
      <w:r>
        <w:rPr>
          <w:rFonts w:eastAsiaTheme="minorEastAsia"/>
          <w:noProof/>
          <w:kern w:val="2"/>
          <w:sz w:val="24"/>
          <w:lang w:eastAsia="nl-NL"/>
          <w14:ligatures w14:val="standardContextual"/>
        </w:rPr>
        <w:tab/>
      </w:r>
      <w:r>
        <w:rPr>
          <w:noProof/>
        </w:rPr>
        <w:t>Toetsen documentatie</w:t>
      </w:r>
      <w:r>
        <w:rPr>
          <w:noProof/>
          <w:webHidden/>
        </w:rPr>
        <w:tab/>
      </w:r>
      <w:r>
        <w:rPr>
          <w:noProof/>
          <w:webHidden/>
        </w:rPr>
        <w:fldChar w:fldCharType="begin"/>
      </w:r>
      <w:r>
        <w:rPr>
          <w:noProof/>
          <w:webHidden/>
        </w:rPr>
        <w:instrText xml:space="preserve"> PAGEREF _Toc234583856 \h </w:instrText>
      </w:r>
      <w:r>
        <w:rPr>
          <w:noProof/>
          <w:webHidden/>
        </w:rPr>
      </w:r>
      <w:r>
        <w:rPr>
          <w:noProof/>
          <w:webHidden/>
        </w:rPr>
        <w:fldChar w:fldCharType="separate"/>
      </w:r>
      <w:r>
        <w:rPr>
          <w:noProof/>
          <w:webHidden/>
        </w:rPr>
        <w:t>7</w:t>
      </w:r>
      <w:r>
        <w:rPr>
          <w:noProof/>
          <w:webHidden/>
        </w:rPr>
        <w:fldChar w:fldCharType="end"/>
      </w:r>
    </w:p>
    <w:p w:rsidR="00A13DBE" w:rsidRDefault="00A13DBE" w14:paraId="4DF8E7AD" w14:textId="2D8E0230">
      <w:pPr>
        <w:pStyle w:val="Inhopg2"/>
        <w:rPr>
          <w:rFonts w:eastAsiaTheme="minorEastAsia"/>
          <w:noProof/>
          <w:kern w:val="2"/>
          <w:sz w:val="24"/>
          <w:lang w:eastAsia="nl-NL"/>
          <w14:ligatures w14:val="standardContextual"/>
        </w:rPr>
      </w:pPr>
      <w:r>
        <w:rPr>
          <w:noProof/>
        </w:rPr>
        <w:t>3.2</w:t>
      </w:r>
      <w:r>
        <w:rPr>
          <w:rFonts w:eastAsiaTheme="minorEastAsia"/>
          <w:noProof/>
          <w:kern w:val="2"/>
          <w:sz w:val="24"/>
          <w:lang w:eastAsia="nl-NL"/>
          <w14:ligatures w14:val="standardContextual"/>
        </w:rPr>
        <w:tab/>
      </w:r>
      <w:r>
        <w:rPr>
          <w:noProof/>
        </w:rPr>
        <w:t>Ontwikkeltesten</w:t>
      </w:r>
      <w:r>
        <w:rPr>
          <w:noProof/>
          <w:webHidden/>
        </w:rPr>
        <w:tab/>
      </w:r>
      <w:r>
        <w:rPr>
          <w:noProof/>
          <w:webHidden/>
        </w:rPr>
        <w:fldChar w:fldCharType="begin"/>
      </w:r>
      <w:r>
        <w:rPr>
          <w:noProof/>
          <w:webHidden/>
        </w:rPr>
        <w:instrText xml:space="preserve"> PAGEREF _Toc234583857 \h </w:instrText>
      </w:r>
      <w:r>
        <w:rPr>
          <w:noProof/>
          <w:webHidden/>
        </w:rPr>
      </w:r>
      <w:r>
        <w:rPr>
          <w:noProof/>
          <w:webHidden/>
        </w:rPr>
        <w:fldChar w:fldCharType="separate"/>
      </w:r>
      <w:r>
        <w:rPr>
          <w:noProof/>
          <w:webHidden/>
        </w:rPr>
        <w:t>7</w:t>
      </w:r>
      <w:r>
        <w:rPr>
          <w:noProof/>
          <w:webHidden/>
        </w:rPr>
        <w:fldChar w:fldCharType="end"/>
      </w:r>
    </w:p>
    <w:p w:rsidR="00A13DBE" w:rsidRDefault="00A13DBE" w14:paraId="60DCBE0C" w14:textId="00213E56">
      <w:pPr>
        <w:pStyle w:val="Inhopg2"/>
        <w:rPr>
          <w:rFonts w:eastAsiaTheme="minorEastAsia"/>
          <w:noProof/>
          <w:kern w:val="2"/>
          <w:sz w:val="24"/>
          <w:lang w:eastAsia="nl-NL"/>
          <w14:ligatures w14:val="standardContextual"/>
        </w:rPr>
      </w:pPr>
      <w:r>
        <w:rPr>
          <w:noProof/>
        </w:rPr>
        <w:t>3.3</w:t>
      </w:r>
      <w:r>
        <w:rPr>
          <w:rFonts w:eastAsiaTheme="minorEastAsia"/>
          <w:noProof/>
          <w:kern w:val="2"/>
          <w:sz w:val="24"/>
          <w:lang w:eastAsia="nl-NL"/>
          <w14:ligatures w14:val="standardContextual"/>
        </w:rPr>
        <w:tab/>
      </w:r>
      <w:r>
        <w:rPr>
          <w:noProof/>
        </w:rPr>
        <w:t>Systeemintegratietest</w:t>
      </w:r>
      <w:r>
        <w:rPr>
          <w:noProof/>
          <w:webHidden/>
        </w:rPr>
        <w:tab/>
      </w:r>
      <w:r>
        <w:rPr>
          <w:noProof/>
          <w:webHidden/>
        </w:rPr>
        <w:fldChar w:fldCharType="begin"/>
      </w:r>
      <w:r>
        <w:rPr>
          <w:noProof/>
          <w:webHidden/>
        </w:rPr>
        <w:instrText xml:space="preserve"> PAGEREF _Toc234583858 \h </w:instrText>
      </w:r>
      <w:r>
        <w:rPr>
          <w:noProof/>
          <w:webHidden/>
        </w:rPr>
      </w:r>
      <w:r>
        <w:rPr>
          <w:noProof/>
          <w:webHidden/>
        </w:rPr>
        <w:fldChar w:fldCharType="separate"/>
      </w:r>
      <w:r>
        <w:rPr>
          <w:noProof/>
          <w:webHidden/>
        </w:rPr>
        <w:t>8</w:t>
      </w:r>
      <w:r>
        <w:rPr>
          <w:noProof/>
          <w:webHidden/>
        </w:rPr>
        <w:fldChar w:fldCharType="end"/>
      </w:r>
    </w:p>
    <w:p w:rsidR="00A13DBE" w:rsidRDefault="00A13DBE" w14:paraId="0F73C946" w14:textId="28DC3665">
      <w:pPr>
        <w:pStyle w:val="Inhopg2"/>
        <w:rPr>
          <w:rFonts w:eastAsiaTheme="minorEastAsia"/>
          <w:noProof/>
          <w:kern w:val="2"/>
          <w:sz w:val="24"/>
          <w:lang w:eastAsia="nl-NL"/>
          <w14:ligatures w14:val="standardContextual"/>
        </w:rPr>
      </w:pPr>
      <w:r>
        <w:rPr>
          <w:noProof/>
        </w:rPr>
        <w:t>3.4</w:t>
      </w:r>
      <w:r>
        <w:rPr>
          <w:rFonts w:eastAsiaTheme="minorEastAsia"/>
          <w:noProof/>
          <w:kern w:val="2"/>
          <w:sz w:val="24"/>
          <w:lang w:eastAsia="nl-NL"/>
          <w14:ligatures w14:val="standardContextual"/>
        </w:rPr>
        <w:tab/>
      </w:r>
      <w:r>
        <w:rPr>
          <w:noProof/>
        </w:rPr>
        <w:t>Ketentest</w:t>
      </w:r>
      <w:r>
        <w:rPr>
          <w:noProof/>
          <w:webHidden/>
        </w:rPr>
        <w:tab/>
      </w:r>
      <w:r>
        <w:rPr>
          <w:noProof/>
          <w:webHidden/>
        </w:rPr>
        <w:fldChar w:fldCharType="begin"/>
      </w:r>
      <w:r>
        <w:rPr>
          <w:noProof/>
          <w:webHidden/>
        </w:rPr>
        <w:instrText xml:space="preserve"> PAGEREF _Toc234583859 \h </w:instrText>
      </w:r>
      <w:r>
        <w:rPr>
          <w:noProof/>
          <w:webHidden/>
        </w:rPr>
      </w:r>
      <w:r>
        <w:rPr>
          <w:noProof/>
          <w:webHidden/>
        </w:rPr>
        <w:fldChar w:fldCharType="separate"/>
      </w:r>
      <w:r>
        <w:rPr>
          <w:noProof/>
          <w:webHidden/>
        </w:rPr>
        <w:t>9</w:t>
      </w:r>
      <w:r>
        <w:rPr>
          <w:noProof/>
          <w:webHidden/>
        </w:rPr>
        <w:fldChar w:fldCharType="end"/>
      </w:r>
    </w:p>
    <w:p w:rsidR="00A13DBE" w:rsidRDefault="00A13DBE" w14:paraId="67FD4005" w14:textId="0C890360">
      <w:pPr>
        <w:pStyle w:val="Inhopg2"/>
        <w:rPr>
          <w:rFonts w:eastAsiaTheme="minorEastAsia"/>
          <w:noProof/>
          <w:kern w:val="2"/>
          <w:sz w:val="24"/>
          <w:lang w:eastAsia="nl-NL"/>
          <w14:ligatures w14:val="standardContextual"/>
        </w:rPr>
      </w:pPr>
      <w:r>
        <w:rPr>
          <w:noProof/>
        </w:rPr>
        <w:t>3.5</w:t>
      </w:r>
      <w:r>
        <w:rPr>
          <w:rFonts w:eastAsiaTheme="minorEastAsia"/>
          <w:noProof/>
          <w:kern w:val="2"/>
          <w:sz w:val="24"/>
          <w:lang w:eastAsia="nl-NL"/>
          <w14:ligatures w14:val="standardContextual"/>
        </w:rPr>
        <w:tab/>
      </w:r>
      <w:r>
        <w:rPr>
          <w:noProof/>
        </w:rPr>
        <w:t>Regressietest</w:t>
      </w:r>
      <w:r>
        <w:rPr>
          <w:noProof/>
          <w:webHidden/>
        </w:rPr>
        <w:tab/>
      </w:r>
      <w:r>
        <w:rPr>
          <w:noProof/>
          <w:webHidden/>
        </w:rPr>
        <w:fldChar w:fldCharType="begin"/>
      </w:r>
      <w:r>
        <w:rPr>
          <w:noProof/>
          <w:webHidden/>
        </w:rPr>
        <w:instrText xml:space="preserve"> PAGEREF _Toc234583860 \h </w:instrText>
      </w:r>
      <w:r>
        <w:rPr>
          <w:noProof/>
          <w:webHidden/>
        </w:rPr>
      </w:r>
      <w:r>
        <w:rPr>
          <w:noProof/>
          <w:webHidden/>
        </w:rPr>
        <w:fldChar w:fldCharType="separate"/>
      </w:r>
      <w:r>
        <w:rPr>
          <w:noProof/>
          <w:webHidden/>
        </w:rPr>
        <w:t>10</w:t>
      </w:r>
      <w:r>
        <w:rPr>
          <w:noProof/>
          <w:webHidden/>
        </w:rPr>
        <w:fldChar w:fldCharType="end"/>
      </w:r>
    </w:p>
    <w:p w:rsidR="00A13DBE" w:rsidRDefault="00A13DBE" w14:paraId="798DE57E" w14:textId="381623CE">
      <w:pPr>
        <w:pStyle w:val="Inhopg2"/>
        <w:rPr>
          <w:rFonts w:eastAsiaTheme="minorEastAsia"/>
          <w:noProof/>
          <w:kern w:val="2"/>
          <w:sz w:val="24"/>
          <w:lang w:eastAsia="nl-NL"/>
          <w14:ligatures w14:val="standardContextual"/>
        </w:rPr>
      </w:pPr>
      <w:r>
        <w:rPr>
          <w:noProof/>
        </w:rPr>
        <w:t>3.6</w:t>
      </w:r>
      <w:r>
        <w:rPr>
          <w:rFonts w:eastAsiaTheme="minorEastAsia"/>
          <w:noProof/>
          <w:kern w:val="2"/>
          <w:sz w:val="24"/>
          <w:lang w:eastAsia="nl-NL"/>
          <w14:ligatures w14:val="standardContextual"/>
        </w:rPr>
        <w:tab/>
      </w:r>
      <w:r>
        <w:rPr>
          <w:noProof/>
        </w:rPr>
        <w:t>Performancemeting</w:t>
      </w:r>
      <w:r>
        <w:rPr>
          <w:noProof/>
          <w:webHidden/>
        </w:rPr>
        <w:tab/>
      </w:r>
      <w:r>
        <w:rPr>
          <w:noProof/>
          <w:webHidden/>
        </w:rPr>
        <w:fldChar w:fldCharType="begin"/>
      </w:r>
      <w:r>
        <w:rPr>
          <w:noProof/>
          <w:webHidden/>
        </w:rPr>
        <w:instrText xml:space="preserve"> PAGEREF _Toc234583861 \h </w:instrText>
      </w:r>
      <w:r>
        <w:rPr>
          <w:noProof/>
          <w:webHidden/>
        </w:rPr>
      </w:r>
      <w:r>
        <w:rPr>
          <w:noProof/>
          <w:webHidden/>
        </w:rPr>
        <w:fldChar w:fldCharType="separate"/>
      </w:r>
      <w:r>
        <w:rPr>
          <w:noProof/>
          <w:webHidden/>
        </w:rPr>
        <w:t>10</w:t>
      </w:r>
      <w:r>
        <w:rPr>
          <w:noProof/>
          <w:webHidden/>
        </w:rPr>
        <w:fldChar w:fldCharType="end"/>
      </w:r>
    </w:p>
    <w:p w:rsidR="00A13DBE" w:rsidRDefault="00A13DBE" w14:paraId="53A9FF45" w14:textId="726675FD">
      <w:pPr>
        <w:pStyle w:val="Inhopg2"/>
        <w:rPr>
          <w:rFonts w:eastAsiaTheme="minorEastAsia"/>
          <w:noProof/>
          <w:kern w:val="2"/>
          <w:sz w:val="24"/>
          <w:lang w:eastAsia="nl-NL"/>
          <w14:ligatures w14:val="standardContextual"/>
        </w:rPr>
      </w:pPr>
      <w:r>
        <w:rPr>
          <w:noProof/>
        </w:rPr>
        <w:t>3.7</w:t>
      </w:r>
      <w:r>
        <w:rPr>
          <w:rFonts w:eastAsiaTheme="minorEastAsia"/>
          <w:noProof/>
          <w:kern w:val="2"/>
          <w:sz w:val="24"/>
          <w:lang w:eastAsia="nl-NL"/>
          <w14:ligatures w14:val="standardContextual"/>
        </w:rPr>
        <w:tab/>
      </w:r>
      <w:r>
        <w:rPr>
          <w:noProof/>
        </w:rPr>
        <w:t>Functionele acceptatietest</w:t>
      </w:r>
      <w:r>
        <w:rPr>
          <w:noProof/>
          <w:webHidden/>
        </w:rPr>
        <w:tab/>
      </w:r>
      <w:r>
        <w:rPr>
          <w:noProof/>
          <w:webHidden/>
        </w:rPr>
        <w:fldChar w:fldCharType="begin"/>
      </w:r>
      <w:r>
        <w:rPr>
          <w:noProof/>
          <w:webHidden/>
        </w:rPr>
        <w:instrText xml:space="preserve"> PAGEREF _Toc234583862 \h </w:instrText>
      </w:r>
      <w:r>
        <w:rPr>
          <w:noProof/>
          <w:webHidden/>
        </w:rPr>
      </w:r>
      <w:r>
        <w:rPr>
          <w:noProof/>
          <w:webHidden/>
        </w:rPr>
        <w:fldChar w:fldCharType="separate"/>
      </w:r>
      <w:r>
        <w:rPr>
          <w:noProof/>
          <w:webHidden/>
        </w:rPr>
        <w:t>11</w:t>
      </w:r>
      <w:r>
        <w:rPr>
          <w:noProof/>
          <w:webHidden/>
        </w:rPr>
        <w:fldChar w:fldCharType="end"/>
      </w:r>
    </w:p>
    <w:p w:rsidR="00A13DBE" w:rsidRDefault="00A13DBE" w14:paraId="3BB2D481" w14:textId="48FD38E0">
      <w:pPr>
        <w:pStyle w:val="Inhopg2"/>
        <w:rPr>
          <w:rFonts w:eastAsiaTheme="minorEastAsia"/>
          <w:noProof/>
          <w:kern w:val="2"/>
          <w:sz w:val="24"/>
          <w:lang w:eastAsia="nl-NL"/>
          <w14:ligatures w14:val="standardContextual"/>
        </w:rPr>
      </w:pPr>
      <w:r>
        <w:rPr>
          <w:noProof/>
        </w:rPr>
        <w:t>3.8</w:t>
      </w:r>
      <w:r>
        <w:rPr>
          <w:rFonts w:eastAsiaTheme="minorEastAsia"/>
          <w:noProof/>
          <w:kern w:val="2"/>
          <w:sz w:val="24"/>
          <w:lang w:eastAsia="nl-NL"/>
          <w14:ligatures w14:val="standardContextual"/>
        </w:rPr>
        <w:tab/>
      </w:r>
      <w:r>
        <w:rPr>
          <w:noProof/>
        </w:rPr>
        <w:t>Kwalificatie</w:t>
      </w:r>
      <w:r>
        <w:rPr>
          <w:noProof/>
          <w:webHidden/>
        </w:rPr>
        <w:tab/>
      </w:r>
      <w:r>
        <w:rPr>
          <w:noProof/>
          <w:webHidden/>
        </w:rPr>
        <w:fldChar w:fldCharType="begin"/>
      </w:r>
      <w:r>
        <w:rPr>
          <w:noProof/>
          <w:webHidden/>
        </w:rPr>
        <w:instrText xml:space="preserve"> PAGEREF _Toc234583863 \h </w:instrText>
      </w:r>
      <w:r>
        <w:rPr>
          <w:noProof/>
          <w:webHidden/>
        </w:rPr>
      </w:r>
      <w:r>
        <w:rPr>
          <w:noProof/>
          <w:webHidden/>
        </w:rPr>
        <w:fldChar w:fldCharType="separate"/>
      </w:r>
      <w:r>
        <w:rPr>
          <w:noProof/>
          <w:webHidden/>
        </w:rPr>
        <w:t>11</w:t>
      </w:r>
      <w:r>
        <w:rPr>
          <w:noProof/>
          <w:webHidden/>
        </w:rPr>
        <w:fldChar w:fldCharType="end"/>
      </w:r>
    </w:p>
    <w:p w:rsidR="00A13DBE" w:rsidRDefault="00A13DBE" w14:paraId="568F3BEB" w14:textId="66451A70">
      <w:pPr>
        <w:pStyle w:val="Inhopg2"/>
        <w:rPr>
          <w:rFonts w:eastAsiaTheme="minorEastAsia"/>
          <w:noProof/>
          <w:kern w:val="2"/>
          <w:sz w:val="24"/>
          <w:lang w:eastAsia="nl-NL"/>
          <w14:ligatures w14:val="standardContextual"/>
        </w:rPr>
      </w:pPr>
      <w:r>
        <w:rPr>
          <w:noProof/>
        </w:rPr>
        <w:t>3.9</w:t>
      </w:r>
      <w:r>
        <w:rPr>
          <w:rFonts w:eastAsiaTheme="minorEastAsia"/>
          <w:noProof/>
          <w:kern w:val="2"/>
          <w:sz w:val="24"/>
          <w:lang w:eastAsia="nl-NL"/>
          <w14:ligatures w14:val="standardContextual"/>
        </w:rPr>
        <w:tab/>
      </w:r>
      <w:r>
        <w:rPr>
          <w:noProof/>
        </w:rPr>
        <w:t>Gebruikersacceptatietest</w:t>
      </w:r>
      <w:r>
        <w:rPr>
          <w:noProof/>
          <w:webHidden/>
        </w:rPr>
        <w:tab/>
      </w:r>
      <w:r>
        <w:rPr>
          <w:noProof/>
          <w:webHidden/>
        </w:rPr>
        <w:fldChar w:fldCharType="begin"/>
      </w:r>
      <w:r>
        <w:rPr>
          <w:noProof/>
          <w:webHidden/>
        </w:rPr>
        <w:instrText xml:space="preserve"> PAGEREF _Toc234583864 \h </w:instrText>
      </w:r>
      <w:r>
        <w:rPr>
          <w:noProof/>
          <w:webHidden/>
        </w:rPr>
      </w:r>
      <w:r>
        <w:rPr>
          <w:noProof/>
          <w:webHidden/>
        </w:rPr>
        <w:fldChar w:fldCharType="separate"/>
      </w:r>
      <w:r>
        <w:rPr>
          <w:noProof/>
          <w:webHidden/>
        </w:rPr>
        <w:t>12</w:t>
      </w:r>
      <w:r>
        <w:rPr>
          <w:noProof/>
          <w:webHidden/>
        </w:rPr>
        <w:fldChar w:fldCharType="end"/>
      </w:r>
    </w:p>
    <w:p w:rsidR="00A13DBE" w:rsidRDefault="00A13DBE" w14:paraId="4FFA8528" w14:textId="13D414A7">
      <w:pPr>
        <w:pStyle w:val="Inhopg2"/>
        <w:rPr>
          <w:rFonts w:eastAsiaTheme="minorEastAsia"/>
          <w:noProof/>
          <w:kern w:val="2"/>
          <w:sz w:val="24"/>
          <w:lang w:eastAsia="nl-NL"/>
          <w14:ligatures w14:val="standardContextual"/>
        </w:rPr>
      </w:pPr>
      <w:r>
        <w:rPr>
          <w:noProof/>
        </w:rPr>
        <w:t>3.10</w:t>
      </w:r>
      <w:r>
        <w:rPr>
          <w:rFonts w:eastAsiaTheme="minorEastAsia"/>
          <w:noProof/>
          <w:kern w:val="2"/>
          <w:sz w:val="24"/>
          <w:lang w:eastAsia="nl-NL"/>
          <w14:ligatures w14:val="standardContextual"/>
        </w:rPr>
        <w:tab/>
      </w:r>
      <w:r>
        <w:rPr>
          <w:noProof/>
        </w:rPr>
        <w:t>VZVZ Acceptatietest</w:t>
      </w:r>
      <w:r>
        <w:rPr>
          <w:noProof/>
          <w:webHidden/>
        </w:rPr>
        <w:tab/>
      </w:r>
      <w:r>
        <w:rPr>
          <w:noProof/>
          <w:webHidden/>
        </w:rPr>
        <w:fldChar w:fldCharType="begin"/>
      </w:r>
      <w:r>
        <w:rPr>
          <w:noProof/>
          <w:webHidden/>
        </w:rPr>
        <w:instrText xml:space="preserve"> PAGEREF _Toc234583865 \h </w:instrText>
      </w:r>
      <w:r>
        <w:rPr>
          <w:noProof/>
          <w:webHidden/>
        </w:rPr>
      </w:r>
      <w:r>
        <w:rPr>
          <w:noProof/>
          <w:webHidden/>
        </w:rPr>
        <w:fldChar w:fldCharType="separate"/>
      </w:r>
      <w:r>
        <w:rPr>
          <w:noProof/>
          <w:webHidden/>
        </w:rPr>
        <w:t>13</w:t>
      </w:r>
      <w:r>
        <w:rPr>
          <w:noProof/>
          <w:webHidden/>
        </w:rPr>
        <w:fldChar w:fldCharType="end"/>
      </w:r>
    </w:p>
    <w:p w:rsidR="00A13DBE" w:rsidRDefault="00A13DBE" w14:paraId="58D320C1" w14:textId="2590163D">
      <w:pPr>
        <w:pStyle w:val="Inhopg2"/>
        <w:rPr>
          <w:rFonts w:eastAsiaTheme="minorEastAsia"/>
          <w:noProof/>
          <w:kern w:val="2"/>
          <w:sz w:val="24"/>
          <w:lang w:eastAsia="nl-NL"/>
          <w14:ligatures w14:val="standardContextual"/>
        </w:rPr>
      </w:pPr>
      <w:r>
        <w:rPr>
          <w:noProof/>
        </w:rPr>
        <w:t>3.11</w:t>
      </w:r>
      <w:r>
        <w:rPr>
          <w:rFonts w:eastAsiaTheme="minorEastAsia"/>
          <w:noProof/>
          <w:kern w:val="2"/>
          <w:sz w:val="24"/>
          <w:lang w:eastAsia="nl-NL"/>
          <w14:ligatures w14:val="standardContextual"/>
        </w:rPr>
        <w:tab/>
      </w:r>
      <w:r>
        <w:rPr>
          <w:noProof/>
        </w:rPr>
        <w:t>Productie Acceptatietest</w:t>
      </w:r>
      <w:r>
        <w:rPr>
          <w:noProof/>
          <w:webHidden/>
        </w:rPr>
        <w:tab/>
      </w:r>
      <w:r>
        <w:rPr>
          <w:noProof/>
          <w:webHidden/>
        </w:rPr>
        <w:fldChar w:fldCharType="begin"/>
      </w:r>
      <w:r>
        <w:rPr>
          <w:noProof/>
          <w:webHidden/>
        </w:rPr>
        <w:instrText xml:space="preserve"> PAGEREF _Toc234583866 \h </w:instrText>
      </w:r>
      <w:r>
        <w:rPr>
          <w:noProof/>
          <w:webHidden/>
        </w:rPr>
      </w:r>
      <w:r>
        <w:rPr>
          <w:noProof/>
          <w:webHidden/>
        </w:rPr>
        <w:fldChar w:fldCharType="separate"/>
      </w:r>
      <w:r>
        <w:rPr>
          <w:noProof/>
          <w:webHidden/>
        </w:rPr>
        <w:t>13</w:t>
      </w:r>
      <w:r>
        <w:rPr>
          <w:noProof/>
          <w:webHidden/>
        </w:rPr>
        <w:fldChar w:fldCharType="end"/>
      </w:r>
    </w:p>
    <w:p w:rsidR="00A13DBE" w:rsidRDefault="00A13DBE" w14:paraId="369C620F" w14:textId="7C76D0AE">
      <w:pPr>
        <w:pStyle w:val="Inhopg2"/>
        <w:rPr>
          <w:rFonts w:eastAsiaTheme="minorEastAsia"/>
          <w:noProof/>
          <w:kern w:val="2"/>
          <w:sz w:val="24"/>
          <w:lang w:eastAsia="nl-NL"/>
          <w14:ligatures w14:val="standardContextual"/>
        </w:rPr>
      </w:pPr>
      <w:r>
        <w:rPr>
          <w:noProof/>
        </w:rPr>
        <w:t>3.12</w:t>
      </w:r>
      <w:r>
        <w:rPr>
          <w:rFonts w:eastAsiaTheme="minorEastAsia"/>
          <w:noProof/>
          <w:kern w:val="2"/>
          <w:sz w:val="24"/>
          <w:lang w:eastAsia="nl-NL"/>
          <w14:ligatures w14:val="standardContextual"/>
        </w:rPr>
        <w:tab/>
      </w:r>
      <w:r>
        <w:rPr>
          <w:noProof/>
        </w:rPr>
        <w:t>Testdata</w:t>
      </w:r>
      <w:r>
        <w:rPr>
          <w:noProof/>
          <w:webHidden/>
        </w:rPr>
        <w:tab/>
      </w:r>
      <w:r>
        <w:rPr>
          <w:noProof/>
          <w:webHidden/>
        </w:rPr>
        <w:fldChar w:fldCharType="begin"/>
      </w:r>
      <w:r>
        <w:rPr>
          <w:noProof/>
          <w:webHidden/>
        </w:rPr>
        <w:instrText xml:space="preserve"> PAGEREF _Toc234583867 \h </w:instrText>
      </w:r>
      <w:r>
        <w:rPr>
          <w:noProof/>
          <w:webHidden/>
        </w:rPr>
      </w:r>
      <w:r>
        <w:rPr>
          <w:noProof/>
          <w:webHidden/>
        </w:rPr>
        <w:fldChar w:fldCharType="separate"/>
      </w:r>
      <w:r>
        <w:rPr>
          <w:noProof/>
          <w:webHidden/>
        </w:rPr>
        <w:t>14</w:t>
      </w:r>
      <w:r>
        <w:rPr>
          <w:noProof/>
          <w:webHidden/>
        </w:rPr>
        <w:fldChar w:fldCharType="end"/>
      </w:r>
    </w:p>
    <w:p w:rsidR="00A13DBE" w:rsidRDefault="00A13DBE" w14:paraId="286A9A0A" w14:textId="64B519F1">
      <w:pPr>
        <w:pStyle w:val="Inhopg1"/>
        <w:rPr>
          <w:rFonts w:eastAsiaTheme="minorEastAsia"/>
          <w:b w:val="0"/>
          <w:noProof/>
          <w:kern w:val="2"/>
          <w:sz w:val="24"/>
          <w:lang w:eastAsia="nl-NL"/>
          <w14:ligatures w14:val="standardContextual"/>
        </w:rPr>
      </w:pPr>
      <w:r>
        <w:rPr>
          <w:noProof/>
        </w:rPr>
        <w:t>4</w:t>
      </w:r>
      <w:r>
        <w:rPr>
          <w:rFonts w:eastAsiaTheme="minorEastAsia"/>
          <w:b w:val="0"/>
          <w:noProof/>
          <w:kern w:val="2"/>
          <w:sz w:val="24"/>
          <w:lang w:eastAsia="nl-NL"/>
          <w14:ligatures w14:val="standardContextual"/>
        </w:rPr>
        <w:tab/>
      </w:r>
      <w:r>
        <w:rPr>
          <w:noProof/>
        </w:rPr>
        <w:t>Infrastructuur</w:t>
      </w:r>
      <w:r>
        <w:rPr>
          <w:noProof/>
          <w:webHidden/>
        </w:rPr>
        <w:tab/>
      </w:r>
      <w:r>
        <w:rPr>
          <w:noProof/>
          <w:webHidden/>
        </w:rPr>
        <w:fldChar w:fldCharType="begin"/>
      </w:r>
      <w:r>
        <w:rPr>
          <w:noProof/>
          <w:webHidden/>
        </w:rPr>
        <w:instrText xml:space="preserve"> PAGEREF _Toc234583868 \h </w:instrText>
      </w:r>
      <w:r>
        <w:rPr>
          <w:noProof/>
          <w:webHidden/>
        </w:rPr>
      </w:r>
      <w:r>
        <w:rPr>
          <w:noProof/>
          <w:webHidden/>
        </w:rPr>
        <w:fldChar w:fldCharType="separate"/>
      </w:r>
      <w:r>
        <w:rPr>
          <w:noProof/>
          <w:webHidden/>
        </w:rPr>
        <w:t>15</w:t>
      </w:r>
      <w:r>
        <w:rPr>
          <w:noProof/>
          <w:webHidden/>
        </w:rPr>
        <w:fldChar w:fldCharType="end"/>
      </w:r>
    </w:p>
    <w:p w:rsidR="00A13DBE" w:rsidRDefault="00A13DBE" w14:paraId="1CA43B24" w14:textId="30098969">
      <w:pPr>
        <w:pStyle w:val="Inhopg2"/>
        <w:rPr>
          <w:rFonts w:eastAsiaTheme="minorEastAsia"/>
          <w:noProof/>
          <w:kern w:val="2"/>
          <w:sz w:val="24"/>
          <w:lang w:eastAsia="nl-NL"/>
          <w14:ligatures w14:val="standardContextual"/>
        </w:rPr>
      </w:pPr>
      <w:r>
        <w:rPr>
          <w:noProof/>
        </w:rPr>
        <w:t>4.1</w:t>
      </w:r>
      <w:r>
        <w:rPr>
          <w:rFonts w:eastAsiaTheme="minorEastAsia"/>
          <w:noProof/>
          <w:kern w:val="2"/>
          <w:sz w:val="24"/>
          <w:lang w:eastAsia="nl-NL"/>
          <w14:ligatures w14:val="standardContextual"/>
        </w:rPr>
        <w:tab/>
      </w:r>
      <w:r>
        <w:rPr>
          <w:noProof/>
        </w:rPr>
        <w:t>Testomgevingen</w:t>
      </w:r>
      <w:r>
        <w:rPr>
          <w:noProof/>
          <w:webHidden/>
        </w:rPr>
        <w:tab/>
      </w:r>
      <w:r>
        <w:rPr>
          <w:noProof/>
          <w:webHidden/>
        </w:rPr>
        <w:fldChar w:fldCharType="begin"/>
      </w:r>
      <w:r>
        <w:rPr>
          <w:noProof/>
          <w:webHidden/>
        </w:rPr>
        <w:instrText xml:space="preserve"> PAGEREF _Toc234583869 \h </w:instrText>
      </w:r>
      <w:r>
        <w:rPr>
          <w:noProof/>
          <w:webHidden/>
        </w:rPr>
      </w:r>
      <w:r>
        <w:rPr>
          <w:noProof/>
          <w:webHidden/>
        </w:rPr>
        <w:fldChar w:fldCharType="separate"/>
      </w:r>
      <w:r>
        <w:rPr>
          <w:noProof/>
          <w:webHidden/>
        </w:rPr>
        <w:t>15</w:t>
      </w:r>
      <w:r>
        <w:rPr>
          <w:noProof/>
          <w:webHidden/>
        </w:rPr>
        <w:fldChar w:fldCharType="end"/>
      </w:r>
    </w:p>
    <w:p w:rsidR="00A13DBE" w:rsidRDefault="00A13DBE" w14:paraId="637D8ED2" w14:textId="2ADB8CA7">
      <w:pPr>
        <w:pStyle w:val="Inhopg2"/>
        <w:rPr>
          <w:rFonts w:eastAsiaTheme="minorEastAsia"/>
          <w:noProof/>
          <w:kern w:val="2"/>
          <w:sz w:val="24"/>
          <w:lang w:eastAsia="nl-NL"/>
          <w14:ligatures w14:val="standardContextual"/>
        </w:rPr>
      </w:pPr>
      <w:r>
        <w:rPr>
          <w:noProof/>
        </w:rPr>
        <w:t>4.2</w:t>
      </w:r>
      <w:r>
        <w:rPr>
          <w:rFonts w:eastAsiaTheme="minorEastAsia"/>
          <w:noProof/>
          <w:kern w:val="2"/>
          <w:sz w:val="24"/>
          <w:lang w:eastAsia="nl-NL"/>
          <w14:ligatures w14:val="standardContextual"/>
        </w:rPr>
        <w:tab/>
      </w:r>
      <w:r>
        <w:rPr>
          <w:noProof/>
        </w:rPr>
        <w:t>Beheer Testomgevingen</w:t>
      </w:r>
      <w:r>
        <w:rPr>
          <w:noProof/>
          <w:webHidden/>
        </w:rPr>
        <w:tab/>
      </w:r>
      <w:r>
        <w:rPr>
          <w:noProof/>
          <w:webHidden/>
        </w:rPr>
        <w:fldChar w:fldCharType="begin"/>
      </w:r>
      <w:r>
        <w:rPr>
          <w:noProof/>
          <w:webHidden/>
        </w:rPr>
        <w:instrText xml:space="preserve"> PAGEREF _Toc234583870 \h </w:instrText>
      </w:r>
      <w:r>
        <w:rPr>
          <w:noProof/>
          <w:webHidden/>
        </w:rPr>
      </w:r>
      <w:r>
        <w:rPr>
          <w:noProof/>
          <w:webHidden/>
        </w:rPr>
        <w:fldChar w:fldCharType="separate"/>
      </w:r>
      <w:r>
        <w:rPr>
          <w:noProof/>
          <w:webHidden/>
        </w:rPr>
        <w:t>15</w:t>
      </w:r>
      <w:r>
        <w:rPr>
          <w:noProof/>
          <w:webHidden/>
        </w:rPr>
        <w:fldChar w:fldCharType="end"/>
      </w:r>
    </w:p>
    <w:p w:rsidR="00A13DBE" w:rsidRDefault="00A13DBE" w14:paraId="62DCF7B6" w14:textId="44FFBA01">
      <w:pPr>
        <w:pStyle w:val="Inhopg2"/>
        <w:rPr>
          <w:rFonts w:eastAsiaTheme="minorEastAsia"/>
          <w:noProof/>
          <w:kern w:val="2"/>
          <w:sz w:val="24"/>
          <w:lang w:eastAsia="nl-NL"/>
          <w14:ligatures w14:val="standardContextual"/>
        </w:rPr>
      </w:pPr>
      <w:r>
        <w:rPr>
          <w:noProof/>
        </w:rPr>
        <w:t>4.3</w:t>
      </w:r>
      <w:r>
        <w:rPr>
          <w:rFonts w:eastAsiaTheme="minorEastAsia"/>
          <w:noProof/>
          <w:kern w:val="2"/>
          <w:sz w:val="24"/>
          <w:lang w:eastAsia="nl-NL"/>
          <w14:ligatures w14:val="standardContextual"/>
        </w:rPr>
        <w:tab/>
      </w:r>
      <w:r>
        <w:rPr>
          <w:noProof/>
        </w:rPr>
        <w:t>Tooling</w:t>
      </w:r>
      <w:r>
        <w:rPr>
          <w:noProof/>
          <w:webHidden/>
        </w:rPr>
        <w:tab/>
      </w:r>
      <w:r>
        <w:rPr>
          <w:noProof/>
          <w:webHidden/>
        </w:rPr>
        <w:fldChar w:fldCharType="begin"/>
      </w:r>
      <w:r>
        <w:rPr>
          <w:noProof/>
          <w:webHidden/>
        </w:rPr>
        <w:instrText xml:space="preserve"> PAGEREF _Toc234583871 \h </w:instrText>
      </w:r>
      <w:r>
        <w:rPr>
          <w:noProof/>
          <w:webHidden/>
        </w:rPr>
      </w:r>
      <w:r>
        <w:rPr>
          <w:noProof/>
          <w:webHidden/>
        </w:rPr>
        <w:fldChar w:fldCharType="separate"/>
      </w:r>
      <w:r>
        <w:rPr>
          <w:noProof/>
          <w:webHidden/>
        </w:rPr>
        <w:t>16</w:t>
      </w:r>
      <w:r>
        <w:rPr>
          <w:noProof/>
          <w:webHidden/>
        </w:rPr>
        <w:fldChar w:fldCharType="end"/>
      </w:r>
    </w:p>
    <w:p w:rsidR="00A13DBE" w:rsidRDefault="00A13DBE" w14:paraId="5217F0C2" w14:textId="1EB7463C">
      <w:pPr>
        <w:pStyle w:val="Inhopg3"/>
        <w:tabs>
          <w:tab w:val="left" w:pos="1418"/>
          <w:tab w:val="right" w:pos="9055"/>
        </w:tabs>
        <w:rPr>
          <w:rFonts w:eastAsiaTheme="minorEastAsia"/>
          <w:noProof/>
          <w:kern w:val="2"/>
          <w:sz w:val="24"/>
          <w:lang w:eastAsia="nl-NL"/>
          <w14:ligatures w14:val="standardContextual"/>
        </w:rPr>
      </w:pPr>
      <w:r>
        <w:rPr>
          <w:noProof/>
        </w:rPr>
        <w:t>4.3.1</w:t>
      </w:r>
      <w:r>
        <w:rPr>
          <w:rFonts w:eastAsiaTheme="minorEastAsia"/>
          <w:noProof/>
          <w:kern w:val="2"/>
          <w:sz w:val="24"/>
          <w:lang w:eastAsia="nl-NL"/>
          <w14:ligatures w14:val="standardContextual"/>
        </w:rPr>
        <w:tab/>
      </w:r>
      <w:r>
        <w:rPr>
          <w:noProof/>
        </w:rPr>
        <w:t>BITS</w:t>
      </w:r>
      <w:r>
        <w:rPr>
          <w:noProof/>
          <w:webHidden/>
        </w:rPr>
        <w:tab/>
      </w:r>
      <w:r>
        <w:rPr>
          <w:noProof/>
          <w:webHidden/>
        </w:rPr>
        <w:fldChar w:fldCharType="begin"/>
      </w:r>
      <w:r>
        <w:rPr>
          <w:noProof/>
          <w:webHidden/>
        </w:rPr>
        <w:instrText xml:space="preserve"> PAGEREF _Toc234583872 \h </w:instrText>
      </w:r>
      <w:r>
        <w:rPr>
          <w:noProof/>
          <w:webHidden/>
        </w:rPr>
      </w:r>
      <w:r>
        <w:rPr>
          <w:noProof/>
          <w:webHidden/>
        </w:rPr>
        <w:fldChar w:fldCharType="separate"/>
      </w:r>
      <w:r>
        <w:rPr>
          <w:noProof/>
          <w:webHidden/>
        </w:rPr>
        <w:t>16</w:t>
      </w:r>
      <w:r>
        <w:rPr>
          <w:noProof/>
          <w:webHidden/>
        </w:rPr>
        <w:fldChar w:fldCharType="end"/>
      </w:r>
    </w:p>
    <w:p w:rsidR="00A13DBE" w:rsidRDefault="00A13DBE" w14:paraId="7B7C350A" w14:textId="5196094E">
      <w:pPr>
        <w:pStyle w:val="Inhopg3"/>
        <w:tabs>
          <w:tab w:val="left" w:pos="1418"/>
          <w:tab w:val="right" w:pos="9055"/>
        </w:tabs>
        <w:rPr>
          <w:rFonts w:eastAsiaTheme="minorEastAsia"/>
          <w:noProof/>
          <w:kern w:val="2"/>
          <w:sz w:val="24"/>
          <w:lang w:eastAsia="nl-NL"/>
          <w14:ligatures w14:val="standardContextual"/>
        </w:rPr>
      </w:pPr>
      <w:r>
        <w:rPr>
          <w:noProof/>
        </w:rPr>
        <w:t>4.3.2</w:t>
      </w:r>
      <w:r>
        <w:rPr>
          <w:rFonts w:eastAsiaTheme="minorEastAsia"/>
          <w:noProof/>
          <w:kern w:val="2"/>
          <w:sz w:val="24"/>
          <w:lang w:eastAsia="nl-NL"/>
          <w14:ligatures w14:val="standardContextual"/>
        </w:rPr>
        <w:tab/>
      </w:r>
      <w:r>
        <w:rPr>
          <w:noProof/>
        </w:rPr>
        <w:t>Interoplab</w:t>
      </w:r>
      <w:r>
        <w:rPr>
          <w:noProof/>
          <w:webHidden/>
        </w:rPr>
        <w:tab/>
      </w:r>
      <w:r>
        <w:rPr>
          <w:noProof/>
          <w:webHidden/>
        </w:rPr>
        <w:fldChar w:fldCharType="begin"/>
      </w:r>
      <w:r>
        <w:rPr>
          <w:noProof/>
          <w:webHidden/>
        </w:rPr>
        <w:instrText xml:space="preserve"> PAGEREF _Toc234583873 \h </w:instrText>
      </w:r>
      <w:r>
        <w:rPr>
          <w:noProof/>
          <w:webHidden/>
        </w:rPr>
      </w:r>
      <w:r>
        <w:rPr>
          <w:noProof/>
          <w:webHidden/>
        </w:rPr>
        <w:fldChar w:fldCharType="separate"/>
      </w:r>
      <w:r>
        <w:rPr>
          <w:noProof/>
          <w:webHidden/>
        </w:rPr>
        <w:t>16</w:t>
      </w:r>
      <w:r>
        <w:rPr>
          <w:noProof/>
          <w:webHidden/>
        </w:rPr>
        <w:fldChar w:fldCharType="end"/>
      </w:r>
    </w:p>
    <w:p w:rsidR="00A13DBE" w:rsidRDefault="00A13DBE" w14:paraId="670BB66B" w14:textId="25DF9580">
      <w:pPr>
        <w:pStyle w:val="Inhopg3"/>
        <w:tabs>
          <w:tab w:val="left" w:pos="1418"/>
          <w:tab w:val="right" w:pos="9055"/>
        </w:tabs>
        <w:rPr>
          <w:rFonts w:eastAsiaTheme="minorEastAsia"/>
          <w:noProof/>
          <w:kern w:val="2"/>
          <w:sz w:val="24"/>
          <w:lang w:eastAsia="nl-NL"/>
          <w14:ligatures w14:val="standardContextual"/>
        </w:rPr>
      </w:pPr>
      <w:r>
        <w:rPr>
          <w:noProof/>
        </w:rPr>
        <w:t>4.3.3</w:t>
      </w:r>
      <w:r>
        <w:rPr>
          <w:rFonts w:eastAsiaTheme="minorEastAsia"/>
          <w:noProof/>
          <w:kern w:val="2"/>
          <w:sz w:val="24"/>
          <w:lang w:eastAsia="nl-NL"/>
          <w14:ligatures w14:val="standardContextual"/>
        </w:rPr>
        <w:tab/>
      </w:r>
      <w:r>
        <w:rPr>
          <w:noProof/>
        </w:rPr>
        <w:t>Parasoft</w:t>
      </w:r>
      <w:r>
        <w:rPr>
          <w:noProof/>
          <w:webHidden/>
        </w:rPr>
        <w:tab/>
      </w:r>
      <w:r>
        <w:rPr>
          <w:noProof/>
          <w:webHidden/>
        </w:rPr>
        <w:fldChar w:fldCharType="begin"/>
      </w:r>
      <w:r>
        <w:rPr>
          <w:noProof/>
          <w:webHidden/>
        </w:rPr>
        <w:instrText xml:space="preserve"> PAGEREF _Toc234583874 \h </w:instrText>
      </w:r>
      <w:r>
        <w:rPr>
          <w:noProof/>
          <w:webHidden/>
        </w:rPr>
      </w:r>
      <w:r>
        <w:rPr>
          <w:noProof/>
          <w:webHidden/>
        </w:rPr>
        <w:fldChar w:fldCharType="separate"/>
      </w:r>
      <w:r>
        <w:rPr>
          <w:noProof/>
          <w:webHidden/>
        </w:rPr>
        <w:t>17</w:t>
      </w:r>
      <w:r>
        <w:rPr>
          <w:noProof/>
          <w:webHidden/>
        </w:rPr>
        <w:fldChar w:fldCharType="end"/>
      </w:r>
    </w:p>
    <w:p w:rsidR="00A13DBE" w:rsidRDefault="00A13DBE" w14:paraId="47621564" w14:textId="2ABCB6DB">
      <w:pPr>
        <w:pStyle w:val="Inhopg3"/>
        <w:tabs>
          <w:tab w:val="left" w:pos="1418"/>
          <w:tab w:val="right" w:pos="9055"/>
        </w:tabs>
        <w:rPr>
          <w:rFonts w:eastAsiaTheme="minorEastAsia"/>
          <w:noProof/>
          <w:kern w:val="2"/>
          <w:sz w:val="24"/>
          <w:lang w:eastAsia="nl-NL"/>
          <w14:ligatures w14:val="standardContextual"/>
        </w:rPr>
      </w:pPr>
      <w:r>
        <w:rPr>
          <w:noProof/>
        </w:rPr>
        <w:t>4.3.4</w:t>
      </w:r>
      <w:r>
        <w:rPr>
          <w:rFonts w:eastAsiaTheme="minorEastAsia"/>
          <w:noProof/>
          <w:kern w:val="2"/>
          <w:sz w:val="24"/>
          <w:lang w:eastAsia="nl-NL"/>
          <w14:ligatures w14:val="standardContextual"/>
        </w:rPr>
        <w:tab/>
      </w:r>
      <w:r>
        <w:rPr>
          <w:noProof/>
        </w:rPr>
        <w:t>Kwalificatiesimulator</w:t>
      </w:r>
      <w:r>
        <w:rPr>
          <w:noProof/>
          <w:webHidden/>
        </w:rPr>
        <w:tab/>
      </w:r>
      <w:r>
        <w:rPr>
          <w:noProof/>
          <w:webHidden/>
        </w:rPr>
        <w:fldChar w:fldCharType="begin"/>
      </w:r>
      <w:r>
        <w:rPr>
          <w:noProof/>
          <w:webHidden/>
        </w:rPr>
        <w:instrText xml:space="preserve"> PAGEREF _Toc234583875 \h </w:instrText>
      </w:r>
      <w:r>
        <w:rPr>
          <w:noProof/>
          <w:webHidden/>
        </w:rPr>
      </w:r>
      <w:r>
        <w:rPr>
          <w:noProof/>
          <w:webHidden/>
        </w:rPr>
        <w:fldChar w:fldCharType="separate"/>
      </w:r>
      <w:r>
        <w:rPr>
          <w:noProof/>
          <w:webHidden/>
        </w:rPr>
        <w:t>17</w:t>
      </w:r>
      <w:r>
        <w:rPr>
          <w:noProof/>
          <w:webHidden/>
        </w:rPr>
        <w:fldChar w:fldCharType="end"/>
      </w:r>
    </w:p>
    <w:p w:rsidR="00A13DBE" w:rsidRDefault="00A13DBE" w14:paraId="18DB7419" w14:textId="68B5CCBB">
      <w:pPr>
        <w:pStyle w:val="Inhopg3"/>
        <w:tabs>
          <w:tab w:val="left" w:pos="1418"/>
          <w:tab w:val="right" w:pos="9055"/>
        </w:tabs>
        <w:rPr>
          <w:rFonts w:eastAsiaTheme="minorEastAsia"/>
          <w:noProof/>
          <w:kern w:val="2"/>
          <w:sz w:val="24"/>
          <w:lang w:eastAsia="nl-NL"/>
          <w14:ligatures w14:val="standardContextual"/>
        </w:rPr>
      </w:pPr>
      <w:r>
        <w:rPr>
          <w:noProof/>
        </w:rPr>
        <w:t>4.3.5</w:t>
      </w:r>
      <w:r>
        <w:rPr>
          <w:rFonts w:eastAsiaTheme="minorEastAsia"/>
          <w:noProof/>
          <w:kern w:val="2"/>
          <w:sz w:val="24"/>
          <w:lang w:eastAsia="nl-NL"/>
          <w14:ligatures w14:val="standardContextual"/>
        </w:rPr>
        <w:tab/>
      </w:r>
      <w:r>
        <w:rPr>
          <w:noProof/>
        </w:rPr>
        <w:t>Conformancelab</w:t>
      </w:r>
      <w:r>
        <w:rPr>
          <w:noProof/>
          <w:webHidden/>
        </w:rPr>
        <w:tab/>
      </w:r>
      <w:r>
        <w:rPr>
          <w:noProof/>
          <w:webHidden/>
        </w:rPr>
        <w:fldChar w:fldCharType="begin"/>
      </w:r>
      <w:r>
        <w:rPr>
          <w:noProof/>
          <w:webHidden/>
        </w:rPr>
        <w:instrText xml:space="preserve"> PAGEREF _Toc234583876 \h </w:instrText>
      </w:r>
      <w:r>
        <w:rPr>
          <w:noProof/>
          <w:webHidden/>
        </w:rPr>
      </w:r>
      <w:r>
        <w:rPr>
          <w:noProof/>
          <w:webHidden/>
        </w:rPr>
        <w:fldChar w:fldCharType="separate"/>
      </w:r>
      <w:r>
        <w:rPr>
          <w:noProof/>
          <w:webHidden/>
        </w:rPr>
        <w:t>17</w:t>
      </w:r>
      <w:r>
        <w:rPr>
          <w:noProof/>
          <w:webHidden/>
        </w:rPr>
        <w:fldChar w:fldCharType="end"/>
      </w:r>
    </w:p>
    <w:p w:rsidR="00A13DBE" w:rsidRDefault="00A13DBE" w14:paraId="3601A399" w14:textId="2E98D408">
      <w:pPr>
        <w:pStyle w:val="Inhopg3"/>
        <w:tabs>
          <w:tab w:val="left" w:pos="1418"/>
          <w:tab w:val="right" w:pos="9055"/>
        </w:tabs>
        <w:rPr>
          <w:rFonts w:eastAsiaTheme="minorEastAsia"/>
          <w:noProof/>
          <w:kern w:val="2"/>
          <w:sz w:val="24"/>
          <w:lang w:eastAsia="nl-NL"/>
          <w14:ligatures w14:val="standardContextual"/>
        </w:rPr>
      </w:pPr>
      <w:r>
        <w:rPr>
          <w:noProof/>
        </w:rPr>
        <w:t>4.3.6</w:t>
      </w:r>
      <w:r>
        <w:rPr>
          <w:rFonts w:eastAsiaTheme="minorEastAsia"/>
          <w:noProof/>
          <w:kern w:val="2"/>
          <w:sz w:val="24"/>
          <w:lang w:eastAsia="nl-NL"/>
          <w14:ligatures w14:val="standardContextual"/>
        </w:rPr>
        <w:tab/>
      </w:r>
      <w:r>
        <w:rPr>
          <w:noProof/>
        </w:rPr>
        <w:t>Testersuite</w:t>
      </w:r>
      <w:r>
        <w:rPr>
          <w:noProof/>
          <w:webHidden/>
        </w:rPr>
        <w:tab/>
      </w:r>
      <w:r>
        <w:rPr>
          <w:noProof/>
          <w:webHidden/>
        </w:rPr>
        <w:fldChar w:fldCharType="begin"/>
      </w:r>
      <w:r>
        <w:rPr>
          <w:noProof/>
          <w:webHidden/>
        </w:rPr>
        <w:instrText xml:space="preserve"> PAGEREF _Toc234583877 \h </w:instrText>
      </w:r>
      <w:r>
        <w:rPr>
          <w:noProof/>
          <w:webHidden/>
        </w:rPr>
      </w:r>
      <w:r>
        <w:rPr>
          <w:noProof/>
          <w:webHidden/>
        </w:rPr>
        <w:fldChar w:fldCharType="separate"/>
      </w:r>
      <w:r>
        <w:rPr>
          <w:noProof/>
          <w:webHidden/>
        </w:rPr>
        <w:t>17</w:t>
      </w:r>
      <w:r>
        <w:rPr>
          <w:noProof/>
          <w:webHidden/>
        </w:rPr>
        <w:fldChar w:fldCharType="end"/>
      </w:r>
    </w:p>
    <w:p w:rsidR="00A13DBE" w:rsidRDefault="00A13DBE" w14:paraId="77EDE71E" w14:textId="19215CFF">
      <w:pPr>
        <w:pStyle w:val="Inhopg1"/>
        <w:rPr>
          <w:rFonts w:eastAsiaTheme="minorEastAsia"/>
          <w:b w:val="0"/>
          <w:noProof/>
          <w:kern w:val="2"/>
          <w:sz w:val="24"/>
          <w:lang w:eastAsia="nl-NL"/>
          <w14:ligatures w14:val="standardContextual"/>
        </w:rPr>
      </w:pPr>
      <w:r>
        <w:rPr>
          <w:noProof/>
        </w:rPr>
        <w:t>5</w:t>
      </w:r>
      <w:r>
        <w:rPr>
          <w:rFonts w:eastAsiaTheme="minorEastAsia"/>
          <w:b w:val="0"/>
          <w:noProof/>
          <w:kern w:val="2"/>
          <w:sz w:val="24"/>
          <w:lang w:eastAsia="nl-NL"/>
          <w14:ligatures w14:val="standardContextual"/>
        </w:rPr>
        <w:tab/>
      </w:r>
      <w:r>
        <w:rPr>
          <w:noProof/>
        </w:rPr>
        <w:t>Bevindingenbeheer</w:t>
      </w:r>
      <w:r>
        <w:rPr>
          <w:noProof/>
          <w:webHidden/>
        </w:rPr>
        <w:tab/>
      </w:r>
      <w:r>
        <w:rPr>
          <w:noProof/>
          <w:webHidden/>
        </w:rPr>
        <w:fldChar w:fldCharType="begin"/>
      </w:r>
      <w:r>
        <w:rPr>
          <w:noProof/>
          <w:webHidden/>
        </w:rPr>
        <w:instrText xml:space="preserve"> PAGEREF _Toc234583878 \h </w:instrText>
      </w:r>
      <w:r>
        <w:rPr>
          <w:noProof/>
          <w:webHidden/>
        </w:rPr>
      </w:r>
      <w:r>
        <w:rPr>
          <w:noProof/>
          <w:webHidden/>
        </w:rPr>
        <w:fldChar w:fldCharType="separate"/>
      </w:r>
      <w:r>
        <w:rPr>
          <w:noProof/>
          <w:webHidden/>
        </w:rPr>
        <w:t>18</w:t>
      </w:r>
      <w:r>
        <w:rPr>
          <w:noProof/>
          <w:webHidden/>
        </w:rPr>
        <w:fldChar w:fldCharType="end"/>
      </w:r>
    </w:p>
    <w:p w:rsidRPr="00571081" w:rsidR="005572E5" w:rsidP="000B024E" w:rsidRDefault="00F5633C" w14:paraId="2709FD12" w14:textId="7CC84F20">
      <w:pPr>
        <w:pStyle w:val="Plattetekst"/>
      </w:pPr>
      <w:r>
        <w:rPr>
          <w:rFonts w:cstheme="minorBidi"/>
          <w:b/>
          <w:color w:val="3F3F3F"/>
          <w:szCs w:val="18"/>
        </w:rPr>
        <w:fldChar w:fldCharType="end"/>
      </w:r>
    </w:p>
    <w:p w:rsidRPr="00571081" w:rsidR="005572E5" w:rsidRDefault="005572E5" w14:paraId="49625539" w14:textId="77777777">
      <w:pPr>
        <w:spacing w:line="240" w:lineRule="auto"/>
        <w:rPr>
          <w:rFonts w:cs="Times New Roman (Hoofdtekst CS)"/>
          <w:color w:val="000000" w:themeColor="text1"/>
        </w:rPr>
      </w:pPr>
      <w:r w:rsidRPr="00571081">
        <w:br w:type="page"/>
      </w:r>
    </w:p>
    <w:p w:rsidRPr="002A37DD" w:rsidR="002A37DD" w:rsidP="003630FC" w:rsidRDefault="002A37DD" w14:paraId="1AD0911A" w14:textId="77777777">
      <w:pPr>
        <w:pStyle w:val="Kop1"/>
      </w:pPr>
      <w:bookmarkStart w:name="_Toc203284113" w:id="0"/>
      <w:bookmarkStart w:name="_Toc225934180" w:id="1"/>
      <w:bookmarkStart w:name="_Toc234583849" w:id="2"/>
      <w:r w:rsidRPr="002A37DD">
        <w:t>Inleiding</w:t>
      </w:r>
      <w:bookmarkEnd w:id="0"/>
      <w:bookmarkEnd w:id="1"/>
      <w:bookmarkEnd w:id="2"/>
    </w:p>
    <w:p w:rsidRPr="002A37DD" w:rsidR="002A37DD" w:rsidP="002A37DD" w:rsidRDefault="002A37DD" w14:paraId="18DC8E87" w14:textId="0EB0A64F">
      <w:pPr>
        <w:pStyle w:val="Plattetekst"/>
      </w:pPr>
      <w:bookmarkStart w:name="_Toc228677414" w:id="3"/>
      <w:r w:rsidRPr="002A37DD">
        <w:t xml:space="preserve">Het doel van het </w:t>
      </w:r>
      <w:r w:rsidR="004D6384">
        <w:t>Programma</w:t>
      </w:r>
      <w:r w:rsidRPr="002A37DD">
        <w:t xml:space="preserve"> testplan is de opdrachtgever te informeren over de aanpak, de activiteiten en de op te leveren (eind)producten met betrekking tot het testtraject. </w:t>
      </w:r>
    </w:p>
    <w:p w:rsidRPr="002A37DD" w:rsidR="002A37DD" w:rsidP="007050AF" w:rsidRDefault="00176C48" w14:paraId="3C71EABF" w14:textId="562A5EB7">
      <w:pPr>
        <w:pStyle w:val="Kop2"/>
        <w:numPr>
          <w:ilvl w:val="0"/>
          <w:numId w:val="0"/>
        </w:numPr>
        <w:ind w:left="907" w:hanging="907"/>
      </w:pPr>
      <w:bookmarkStart w:name="_Toc1650291571" w:id="4"/>
      <w:bookmarkStart w:name="_Toc225934181" w:id="5"/>
      <w:bookmarkStart w:name="_Toc234583850" w:id="6"/>
      <w:r>
        <w:t xml:space="preserve">Overzicht </w:t>
      </w:r>
      <w:r w:rsidR="00B61B75">
        <w:t>test</w:t>
      </w:r>
      <w:r w:rsidRPr="002A37DD" w:rsidR="002A37DD">
        <w:t xml:space="preserve">fasering en </w:t>
      </w:r>
      <w:r w:rsidR="00B61B75">
        <w:t>-</w:t>
      </w:r>
      <w:r w:rsidRPr="002A37DD" w:rsidR="002A37DD">
        <w:t>activiteiten</w:t>
      </w:r>
      <w:bookmarkEnd w:id="4"/>
      <w:bookmarkEnd w:id="5"/>
      <w:bookmarkEnd w:id="6"/>
    </w:p>
    <w:p w:rsidRPr="002A37DD" w:rsidR="002A37DD" w:rsidP="002A37DD" w:rsidRDefault="003F7459" w14:paraId="794787A9" w14:textId="267D75FE">
      <w:pPr>
        <w:pStyle w:val="Plattetekst"/>
      </w:pPr>
      <w:r w:rsidRPr="003F7459">
        <w:rPr>
          <w:noProof/>
        </w:rPr>
        <w:drawing>
          <wp:inline distT="0" distB="0" distL="0" distR="0" wp14:anchorId="362455E9" wp14:editId="517A56F2">
            <wp:extent cx="5756275" cy="548005"/>
            <wp:effectExtent l="0" t="0" r="0" b="4445"/>
            <wp:docPr id="10438874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87430" name=""/>
                    <pic:cNvPicPr/>
                  </pic:nvPicPr>
                  <pic:blipFill>
                    <a:blip r:embed="rId11"/>
                    <a:stretch>
                      <a:fillRect/>
                    </a:stretch>
                  </pic:blipFill>
                  <pic:spPr>
                    <a:xfrm>
                      <a:off x="0" y="0"/>
                      <a:ext cx="5756275" cy="548005"/>
                    </a:xfrm>
                    <a:prstGeom prst="rect">
                      <a:avLst/>
                    </a:prstGeom>
                  </pic:spPr>
                </pic:pic>
              </a:graphicData>
            </a:graphic>
          </wp:inline>
        </w:drawing>
      </w:r>
    </w:p>
    <w:p w:rsidRPr="00D0525A" w:rsidR="002A37DD" w:rsidP="008A7630" w:rsidRDefault="002A37DD" w14:paraId="482C5C46" w14:textId="4F3B22E4">
      <w:pPr>
        <w:pStyle w:val="Plattetekst"/>
        <w:rPr>
          <w:b/>
          <w:bCs/>
        </w:rPr>
      </w:pPr>
      <w:r w:rsidRPr="00D0525A">
        <w:rPr>
          <w:b/>
          <w:bCs/>
        </w:rPr>
        <w:t>Toetsen documentatie</w:t>
      </w:r>
    </w:p>
    <w:p w:rsidRPr="002A37DD" w:rsidR="002A37DD" w:rsidP="008A7630" w:rsidRDefault="00015267" w14:paraId="68DCC943" w14:textId="37C24504">
      <w:pPr>
        <w:pStyle w:val="Plattetekst"/>
      </w:pPr>
      <w:r w:rsidRPr="002A37DD">
        <w:t>Alle documentatie die als testbasis dient, wordt gereviewd door het Validatieloket op testbaarheid.</w:t>
      </w:r>
      <w:r w:rsidRPr="002A37DD" w:rsidR="002A37DD">
        <w:t xml:space="preserve"> </w:t>
      </w:r>
      <w:r w:rsidR="00E53F7F">
        <w:t xml:space="preserve">Het gaat </w:t>
      </w:r>
      <w:r w:rsidR="001E6FFC">
        <w:t xml:space="preserve">bijvoorbeeld om de </w:t>
      </w:r>
      <w:r w:rsidRPr="002A37DD" w:rsidR="002A37DD">
        <w:t>functionele en technische ontwerpen, P</w:t>
      </w:r>
      <w:r w:rsidR="001E6FFC">
        <w:t xml:space="preserve">akket </w:t>
      </w:r>
      <w:r w:rsidRPr="002A37DD" w:rsidR="002A37DD">
        <w:t>v</w:t>
      </w:r>
      <w:r w:rsidR="001E6FFC">
        <w:t xml:space="preserve">an </w:t>
      </w:r>
      <w:r w:rsidRPr="002A37DD" w:rsidR="002A37DD">
        <w:t>E</w:t>
      </w:r>
      <w:r w:rsidR="001E6FFC">
        <w:t>isen</w:t>
      </w:r>
      <w:r w:rsidR="00AF37B5">
        <w:t>. Ook</w:t>
      </w:r>
      <w:r w:rsidRPr="002A37DD" w:rsidR="002A37DD">
        <w:t xml:space="preserve"> testscripts</w:t>
      </w:r>
      <w:r w:rsidR="00AF37B5">
        <w:t xml:space="preserve"> worden gereviewd d.m.v. </w:t>
      </w:r>
      <w:r w:rsidR="00AF37B5">
        <w:rPr>
          <w:i/>
          <w:iCs/>
        </w:rPr>
        <w:t>peer review</w:t>
      </w:r>
      <w:r w:rsidR="00AF37B5">
        <w:t>.</w:t>
      </w:r>
    </w:p>
    <w:p w:rsidRPr="002A37DD" w:rsidR="002A37DD" w:rsidP="002A37DD" w:rsidRDefault="002A37DD" w14:paraId="7921F564" w14:textId="77777777">
      <w:pPr>
        <w:pStyle w:val="Plattetekst"/>
      </w:pPr>
    </w:p>
    <w:p w:rsidRPr="00D0525A" w:rsidR="002A37DD" w:rsidP="008A7630" w:rsidRDefault="002A37DD" w14:paraId="26CFE64E" w14:textId="77777777">
      <w:pPr>
        <w:pStyle w:val="Plattetekst"/>
        <w:rPr>
          <w:b/>
          <w:bCs/>
        </w:rPr>
      </w:pPr>
      <w:r w:rsidRPr="00D0525A">
        <w:rPr>
          <w:b/>
          <w:bCs/>
        </w:rPr>
        <w:t>Ontwikkeltesten</w:t>
      </w:r>
    </w:p>
    <w:p w:rsidRPr="002A37DD" w:rsidR="002A37DD" w:rsidP="008A7630" w:rsidRDefault="002A37DD" w14:paraId="10C3043F" w14:textId="7F7B4B8A">
      <w:pPr>
        <w:pStyle w:val="Plattetekst"/>
      </w:pPr>
      <w:r w:rsidRPr="002A37DD">
        <w:t xml:space="preserve">Door Nictiz Team Beheer zijn ontwikkeltesten gespecificeerd, die worden uitgevoerd door de leveranciers. </w:t>
      </w:r>
      <w:r w:rsidR="00AF37B5">
        <w:t>Doel is om te v</w:t>
      </w:r>
      <w:r w:rsidRPr="00AF37B5" w:rsidR="00AF37B5">
        <w:t>erifiëren dat de door de leverancier ontwikkelde software voldoet aan de dan geldende standaard voor medicatieoverdracht.</w:t>
      </w:r>
    </w:p>
    <w:p w:rsidRPr="002A37DD" w:rsidR="002A37DD" w:rsidP="002A37DD" w:rsidRDefault="002A37DD" w14:paraId="2486AA6C" w14:textId="77777777">
      <w:pPr>
        <w:pStyle w:val="Plattetekst"/>
      </w:pPr>
    </w:p>
    <w:p w:rsidRPr="002A37DD" w:rsidR="002A37DD" w:rsidP="008A7630" w:rsidRDefault="002A37DD" w14:paraId="5D44BA4A" w14:textId="7EF61A73">
      <w:pPr>
        <w:pStyle w:val="Plattetekst"/>
      </w:pPr>
      <w:r w:rsidRPr="00D0525A">
        <w:rPr>
          <w:b/>
          <w:bCs/>
        </w:rPr>
        <w:t>Systeemintegratietest</w:t>
      </w:r>
      <w:r w:rsidRPr="00D0525A" w:rsidR="00F9514B">
        <w:rPr>
          <w:b/>
          <w:bCs/>
        </w:rPr>
        <w:t xml:space="preserve"> (SIT)</w:t>
      </w:r>
      <w:r>
        <w:br/>
      </w:r>
      <w:r w:rsidRPr="002A37DD">
        <w:t xml:space="preserve">Door het gebruik van een simulator worden leveranciers in staat gesteld delen van de functionaliteit in de keten </w:t>
      </w:r>
      <w:r w:rsidR="00262910">
        <w:t xml:space="preserve">via het LSP </w:t>
      </w:r>
      <w:r w:rsidRPr="002A37DD">
        <w:t>te testen zonder afhankelijkheid van overige leveranciers om bepaalde transacties in gang te zetten.</w:t>
      </w:r>
      <w:r w:rsidRPr="002A37DD">
        <w:br/>
      </w:r>
    </w:p>
    <w:p w:rsidRPr="002A37DD" w:rsidR="002A37DD" w:rsidP="001D27C0" w:rsidRDefault="002A37DD" w14:paraId="30AB868B" w14:textId="53B57E50">
      <w:pPr>
        <w:pStyle w:val="Plattetekst"/>
      </w:pPr>
      <w:r w:rsidRPr="00D0525A">
        <w:rPr>
          <w:b/>
          <w:bCs/>
        </w:rPr>
        <w:t>Ketentest</w:t>
      </w:r>
      <w:r w:rsidRPr="00D0525A">
        <w:rPr>
          <w:b/>
          <w:bCs/>
        </w:rPr>
        <w:br/>
      </w:r>
      <w:r w:rsidRPr="002A37DD">
        <w:t xml:space="preserve">De ketentesten zijn gespecificeerd door het Validatieloket testteam om zo efficiënt mogelijk de software te controleren in de keten met overige leveranciers. De ketentesten worden uitgevoerd door leveranciers onderling, waarbij daadwerkelijke productiesituaties worden gesimuleerd </w:t>
      </w:r>
      <w:r w:rsidR="005B1DA6">
        <w:t>met gebruikmaking van het LSP,</w:t>
      </w:r>
      <w:r w:rsidRPr="002A37DD">
        <w:t xml:space="preserve"> en de uitwerking in alle betrokken systemen wordt gecontroleerd. Validatieloket coördineert de voorbereiding, uitvoering en afronding van deze testen.</w:t>
      </w:r>
      <w:r w:rsidRPr="002A37DD">
        <w:br/>
      </w:r>
    </w:p>
    <w:p w:rsidR="00D81866" w:rsidP="001D27C0" w:rsidRDefault="00D81866" w14:paraId="38257EEB" w14:textId="58ABDD66">
      <w:pPr>
        <w:pStyle w:val="Plattetekst"/>
        <w:rPr>
          <w:b/>
          <w:bCs/>
        </w:rPr>
      </w:pPr>
      <w:r>
        <w:rPr>
          <w:b/>
          <w:bCs/>
        </w:rPr>
        <w:t>Regressietest</w:t>
      </w:r>
    </w:p>
    <w:p w:rsidRPr="00D81866" w:rsidR="00D81866" w:rsidP="001D27C0" w:rsidRDefault="007D1167" w14:paraId="76977A98" w14:textId="3854BB0C">
      <w:pPr>
        <w:pStyle w:val="Plattetekst"/>
      </w:pPr>
      <w:r>
        <w:t>L</w:t>
      </w:r>
      <w:r w:rsidRPr="00D81866" w:rsidR="00D81866">
        <w:t xml:space="preserve">everanciers </w:t>
      </w:r>
      <w:r>
        <w:t xml:space="preserve">voeren </w:t>
      </w:r>
      <w:r w:rsidRPr="00D81866" w:rsidR="00D81866">
        <w:t xml:space="preserve">zelf een regressietest </w:t>
      </w:r>
      <w:r>
        <w:t xml:space="preserve">uit </w:t>
      </w:r>
      <w:r w:rsidRPr="00D81866" w:rsidR="00D81866">
        <w:t>op de ongewijzigde functionaliteit van de applicatie.</w:t>
      </w:r>
      <w:r w:rsidR="00312857">
        <w:t xml:space="preserve"> Doel is om te controleren dat de functionaliteit die niet door MP9 geraakt is, nog correct blijft werken.</w:t>
      </w:r>
    </w:p>
    <w:p w:rsidR="00D81866" w:rsidP="0035405B" w:rsidRDefault="00D81866" w14:paraId="14E973AC" w14:textId="77777777">
      <w:pPr>
        <w:pStyle w:val="Plattetekst"/>
        <w:rPr>
          <w:b/>
          <w:bCs/>
        </w:rPr>
      </w:pPr>
    </w:p>
    <w:p w:rsidRPr="00D0525A" w:rsidR="006974FF" w:rsidP="001D27C0" w:rsidRDefault="002A37DD" w14:paraId="0C65D205" w14:textId="522C1FAC">
      <w:pPr>
        <w:pStyle w:val="Plattetekst"/>
        <w:rPr>
          <w:b/>
          <w:bCs/>
        </w:rPr>
      </w:pPr>
      <w:r w:rsidRPr="00D0525A">
        <w:rPr>
          <w:b/>
          <w:bCs/>
        </w:rPr>
        <w:t>Performance</w:t>
      </w:r>
      <w:r w:rsidR="005048F7">
        <w:rPr>
          <w:b/>
          <w:bCs/>
        </w:rPr>
        <w:t>meting</w:t>
      </w:r>
    </w:p>
    <w:p w:rsidR="002A37DD" w:rsidP="001D27C0" w:rsidRDefault="00BC39E9" w14:paraId="3F555E49" w14:textId="0883A3BD">
      <w:pPr>
        <w:pStyle w:val="Plattetekst"/>
      </w:pPr>
      <w:r>
        <w:t>In de Performance</w:t>
      </w:r>
      <w:r w:rsidR="005048F7">
        <w:t>meting</w:t>
      </w:r>
      <w:r>
        <w:t xml:space="preserve"> wordt de performance van de keten als geheel </w:t>
      </w:r>
      <w:r w:rsidR="006C3446">
        <w:t>gemeten. Zo</w:t>
      </w:r>
      <w:r w:rsidR="00884DEF">
        <w:t xml:space="preserve"> </w:t>
      </w:r>
      <w:r w:rsidR="006C3446">
        <w:t>nodig worden verbetering</w:t>
      </w:r>
      <w:r w:rsidR="0055445C">
        <w:t>en door</w:t>
      </w:r>
      <w:r w:rsidR="006C3446">
        <w:t>gevoerd</w:t>
      </w:r>
      <w:r>
        <w:t>.</w:t>
      </w:r>
    </w:p>
    <w:p w:rsidR="0035405B" w:rsidP="001D27C0" w:rsidRDefault="0035405B" w14:paraId="1576D51D" w14:textId="77777777">
      <w:pPr>
        <w:pStyle w:val="Plattetekst"/>
      </w:pPr>
    </w:p>
    <w:p w:rsidR="00BC39E9" w:rsidP="000E3D90" w:rsidRDefault="00B0299A" w14:paraId="3248BA6F" w14:textId="5DFDC079">
      <w:pPr>
        <w:pStyle w:val="Plattetekst"/>
      </w:pPr>
      <w:r>
        <w:t xml:space="preserve">(NB: </w:t>
      </w:r>
      <w:r w:rsidR="004F5DF8">
        <w:t>De fasering van de performance</w:t>
      </w:r>
      <w:r w:rsidR="00A1660D">
        <w:t>meting</w:t>
      </w:r>
      <w:r w:rsidR="004F5DF8">
        <w:t xml:space="preserve"> is niet persé</w:t>
      </w:r>
      <w:r w:rsidR="00934C6A">
        <w:t xml:space="preserve"> na de regressietest, deze kan ook op andere momenten worden uitgevoerd of herhaald</w:t>
      </w:r>
      <w:r>
        <w:t>)</w:t>
      </w:r>
      <w:r w:rsidR="00934C6A">
        <w:t>.</w:t>
      </w:r>
    </w:p>
    <w:p w:rsidR="00ED4692" w:rsidRDefault="00ED4692" w14:paraId="02537EFB" w14:textId="77777777">
      <w:pPr>
        <w:spacing w:line="240" w:lineRule="auto"/>
        <w:rPr>
          <w:rFonts w:cs="Times New Roman (Hoofdtekst CS)"/>
          <w:color w:val="000000" w:themeColor="text1"/>
        </w:rPr>
      </w:pPr>
      <w:r>
        <w:br w:type="page"/>
      </w:r>
    </w:p>
    <w:p w:rsidR="00D0525A" w:rsidP="006974FF" w:rsidRDefault="00FD0066" w14:paraId="68A46510" w14:textId="74733209">
      <w:pPr>
        <w:pStyle w:val="Plattetekst"/>
        <w:ind w:left="360"/>
      </w:pPr>
      <w:r w:rsidRPr="00FD0066">
        <w:rPr>
          <w:noProof/>
        </w:rPr>
        <w:drawing>
          <wp:inline distT="0" distB="0" distL="0" distR="0" wp14:anchorId="1212050A" wp14:editId="7C0040B3">
            <wp:extent cx="4658375" cy="619211"/>
            <wp:effectExtent l="0" t="0" r="8890" b="9525"/>
            <wp:docPr id="834974112" name="Afbeelding 1" descr="Afbeelding met tekst, groen, Lettertyp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74112" name="Afbeelding 1" descr="Afbeelding met tekst, groen, Lettertype, Rechthoek&#10;&#10;Door AI gegenereerde inhoud is mogelijk onjuist."/>
                    <pic:cNvPicPr/>
                  </pic:nvPicPr>
                  <pic:blipFill>
                    <a:blip r:embed="rId12"/>
                    <a:stretch>
                      <a:fillRect/>
                    </a:stretch>
                  </pic:blipFill>
                  <pic:spPr>
                    <a:xfrm>
                      <a:off x="0" y="0"/>
                      <a:ext cx="4658375" cy="619211"/>
                    </a:xfrm>
                    <a:prstGeom prst="rect">
                      <a:avLst/>
                    </a:prstGeom>
                  </pic:spPr>
                </pic:pic>
              </a:graphicData>
            </a:graphic>
          </wp:inline>
        </w:drawing>
      </w:r>
    </w:p>
    <w:p w:rsidRPr="002A37DD" w:rsidR="007D1167" w:rsidP="006974FF" w:rsidRDefault="007D1167" w14:paraId="56024ABC" w14:textId="77777777">
      <w:pPr>
        <w:pStyle w:val="Plattetekst"/>
        <w:ind w:left="360"/>
      </w:pPr>
    </w:p>
    <w:p w:rsidRPr="002A37DD" w:rsidR="002A37DD" w:rsidP="001D27C0" w:rsidRDefault="002A37DD" w14:paraId="490EDD8D" w14:textId="01E25E4C">
      <w:pPr>
        <w:pStyle w:val="Plattetekst"/>
      </w:pPr>
      <w:r w:rsidRPr="00D0525A">
        <w:rPr>
          <w:b/>
          <w:bCs/>
        </w:rPr>
        <w:t>Functionele acceptatietest</w:t>
      </w:r>
      <w:r w:rsidR="007D1167">
        <w:rPr>
          <w:b/>
          <w:bCs/>
        </w:rPr>
        <w:t xml:space="preserve"> (FAT)</w:t>
      </w:r>
      <w:r w:rsidRPr="002A37DD">
        <w:br/>
      </w:r>
      <w:r w:rsidRPr="002A37DD">
        <w:t>In de functionele acceptatietest test</w:t>
      </w:r>
      <w:r w:rsidR="003671B0">
        <w:t>en</w:t>
      </w:r>
      <w:r w:rsidRPr="002A37DD">
        <w:t xml:space="preserve"> zorgaanbieder </w:t>
      </w:r>
      <w:r w:rsidR="003671B0">
        <w:t xml:space="preserve">en zorganalist </w:t>
      </w:r>
      <w:r w:rsidRPr="002A37DD">
        <w:t xml:space="preserve">of de bovensectorale gebruikerseisen correct zijn geïmplementeerd, en </w:t>
      </w:r>
      <w:r w:rsidR="00091072">
        <w:t xml:space="preserve">beoordelen zij </w:t>
      </w:r>
      <w:r w:rsidRPr="002A37DD">
        <w:t>de user interface.</w:t>
      </w:r>
      <w:r w:rsidRPr="002A37DD">
        <w:br/>
      </w:r>
    </w:p>
    <w:p w:rsidR="00DD25EF" w:rsidP="001D27C0" w:rsidRDefault="002A37DD" w14:paraId="3B477E62" w14:textId="77777777">
      <w:pPr>
        <w:pStyle w:val="Plattetekst"/>
      </w:pPr>
      <w:r w:rsidRPr="00823927">
        <w:rPr>
          <w:b/>
          <w:bCs/>
        </w:rPr>
        <w:t>Kwalificatie</w:t>
      </w:r>
      <w:r w:rsidRPr="002A37DD">
        <w:t xml:space="preserve"> </w:t>
      </w:r>
    </w:p>
    <w:p w:rsidR="00A250BF" w:rsidP="001D27C0" w:rsidRDefault="00DD25EF" w14:paraId="483A1C88" w14:textId="561027A8">
      <w:pPr>
        <w:pStyle w:val="Plattetekst"/>
      </w:pPr>
      <w:r>
        <w:t xml:space="preserve">Nictiz Team Beheer </w:t>
      </w:r>
      <w:r w:rsidRPr="002A37DD" w:rsidR="002A37DD">
        <w:t>controleer</w:t>
      </w:r>
      <w:r>
        <w:t>t</w:t>
      </w:r>
      <w:r w:rsidRPr="002A37DD" w:rsidR="002A37DD">
        <w:t xml:space="preserve"> of de leverancier voldoet aan de dan geldende </w:t>
      </w:r>
      <w:r>
        <w:t>i</w:t>
      </w:r>
      <w:r w:rsidRPr="002A37DD" w:rsidR="002A37DD">
        <w:t>nformatiestandaard voor medicatieoverdracht</w:t>
      </w:r>
      <w:r w:rsidR="007925C0">
        <w:t>.</w:t>
      </w:r>
    </w:p>
    <w:p w:rsidR="00445481" w:rsidP="00445481" w:rsidRDefault="00445481" w14:paraId="447998FD" w14:textId="77777777">
      <w:pPr>
        <w:pStyle w:val="Plattetekst"/>
      </w:pPr>
    </w:p>
    <w:p w:rsidRPr="002A37DD" w:rsidR="002A37DD" w:rsidP="001D27C0" w:rsidRDefault="002A37DD" w14:paraId="36F870A9" w14:textId="2BB793CA">
      <w:pPr>
        <w:pStyle w:val="Plattetekst"/>
      </w:pPr>
      <w:r w:rsidRPr="00724329">
        <w:rPr>
          <w:b/>
          <w:bCs/>
        </w:rPr>
        <w:t>Gebruikersacceptatietest</w:t>
      </w:r>
      <w:r w:rsidR="007D1167">
        <w:rPr>
          <w:b/>
          <w:bCs/>
        </w:rPr>
        <w:t xml:space="preserve"> (GAT)</w:t>
      </w:r>
      <w:r>
        <w:br/>
      </w:r>
      <w:r w:rsidRPr="002A37DD">
        <w:t>In de Gebruikers</w:t>
      </w:r>
      <w:r w:rsidR="00091072">
        <w:t>a</w:t>
      </w:r>
      <w:r w:rsidRPr="002A37DD">
        <w:t xml:space="preserve">cceptatietest testen de zorgaanbieders onderling </w:t>
      </w:r>
      <w:r w:rsidRPr="003720A2" w:rsidR="003720A2">
        <w:t>of hun dagelijkse werkprocessen goed uitgevoerd kunnen worden met de informatiestandaard. Ook worden de ketenafspraken behorend bij de informatiestandaard beproefd</w:t>
      </w:r>
      <w:r w:rsidRPr="002A37DD">
        <w:t>.</w:t>
      </w:r>
      <w:r w:rsidR="004237BC">
        <w:br/>
      </w:r>
      <w:r w:rsidR="004237BC">
        <w:t xml:space="preserve">Daarnaast voeren de zorgaanbieders </w:t>
      </w:r>
      <w:r w:rsidR="007D1167">
        <w:t>zelf</w:t>
      </w:r>
      <w:r w:rsidR="004237BC">
        <w:t xml:space="preserve"> een regressietest uit om te controleren dat bestaande (niet-gewijzigde) functionaliteit </w:t>
      </w:r>
      <w:r w:rsidR="002B212A">
        <w:t>in de nieuwe versie van de software nog correct werkt.</w:t>
      </w:r>
    </w:p>
    <w:p w:rsidR="002A37DD" w:rsidP="002A37DD" w:rsidRDefault="002A37DD" w14:paraId="7406DA75" w14:textId="77777777">
      <w:pPr>
        <w:pStyle w:val="Plattetekst"/>
      </w:pPr>
    </w:p>
    <w:p w:rsidR="00CC7370" w:rsidP="001D27C0" w:rsidRDefault="00CC7370" w14:paraId="09D644CD" w14:textId="649D4275">
      <w:pPr>
        <w:pStyle w:val="Plattetekst"/>
        <w:rPr>
          <w:b/>
        </w:rPr>
      </w:pPr>
      <w:r w:rsidRPr="00CC7370">
        <w:rPr>
          <w:b/>
          <w:bCs/>
        </w:rPr>
        <w:t>VZVZ Acceptatietest</w:t>
      </w:r>
    </w:p>
    <w:p w:rsidR="00CC7370" w:rsidP="001D27C0" w:rsidRDefault="00CC7370" w14:paraId="1E03B162" w14:textId="71B91E72">
      <w:pPr>
        <w:pStyle w:val="Plattetekst"/>
      </w:pPr>
      <w:r>
        <w:t xml:space="preserve">In deze test </w:t>
      </w:r>
      <w:r w:rsidRPr="002A37DD">
        <w:t>controleer</w:t>
      </w:r>
      <w:r>
        <w:t>t VZVZ</w:t>
      </w:r>
      <w:r w:rsidRPr="002A37DD">
        <w:t xml:space="preserve"> of de leverancier voldoet aan de infrastructurele eisen uit het PvE [ref. 3].</w:t>
      </w:r>
    </w:p>
    <w:p w:rsidR="00D016D4" w:rsidP="001D27C0" w:rsidRDefault="00D016D4" w14:paraId="118A1AE3" w14:textId="7266F092">
      <w:pPr>
        <w:pStyle w:val="Plattetekst"/>
      </w:pPr>
      <w:r>
        <w:t xml:space="preserve">D.m.v. tussentijdse toetsen worden </w:t>
      </w:r>
      <w:r w:rsidR="007F4A7B">
        <w:t xml:space="preserve">deze infrastructurele eisen gedurende het testtraject al </w:t>
      </w:r>
      <w:r w:rsidR="000B49E6">
        <w:t>tegen het licht gehouden. Daarbij is het doel om tot een gezamenlijk begrip te komen van de eisen</w:t>
      </w:r>
      <w:r w:rsidR="00172001">
        <w:t xml:space="preserve">. Ook is er de mogelijkheid </w:t>
      </w:r>
      <w:r w:rsidR="00F4784F">
        <w:t xml:space="preserve">om </w:t>
      </w:r>
      <w:r w:rsidR="00172001">
        <w:t>eisen die mogelijk niet van toepassing zijn, te bespreken met de architecten. Zo</w:t>
      </w:r>
      <w:r w:rsidR="00884DEF">
        <w:t xml:space="preserve"> </w:t>
      </w:r>
      <w:r w:rsidR="00172001">
        <w:t>nodig kan een afwijking worden geregistreerd.</w:t>
      </w:r>
    </w:p>
    <w:p w:rsidR="006B695A" w:rsidP="001D27C0" w:rsidRDefault="006B695A" w14:paraId="329B11F7" w14:textId="1B9BA8BF">
      <w:pPr>
        <w:pStyle w:val="Plattetekst"/>
      </w:pPr>
      <w:r>
        <w:t xml:space="preserve">De formele VZVZ Acceptatietest wordt na de GAT uitgevoerd op de versie van de software die </w:t>
      </w:r>
      <w:r w:rsidR="00F9438E">
        <w:t>naar productie wordt gepromoveerd.</w:t>
      </w:r>
    </w:p>
    <w:p w:rsidRPr="002A37DD" w:rsidR="00CC7370" w:rsidP="002A37DD" w:rsidRDefault="00CC7370" w14:paraId="71ACE93E" w14:textId="77777777">
      <w:pPr>
        <w:pStyle w:val="Plattetekst"/>
      </w:pPr>
    </w:p>
    <w:p w:rsidRPr="002A37DD" w:rsidR="002A37DD" w:rsidP="001D27C0" w:rsidRDefault="002A37DD" w14:paraId="45F7BD41" w14:textId="6E6E37EF">
      <w:pPr>
        <w:pStyle w:val="Plattetekst"/>
      </w:pPr>
      <w:r w:rsidRPr="00724329">
        <w:rPr>
          <w:b/>
          <w:bCs/>
        </w:rPr>
        <w:t>Productie Acceptatietest</w:t>
      </w:r>
      <w:r w:rsidR="007D1167">
        <w:rPr>
          <w:b/>
          <w:bCs/>
        </w:rPr>
        <w:t xml:space="preserve"> (PAT)</w:t>
      </w:r>
      <w:r w:rsidRPr="00724329">
        <w:rPr>
          <w:b/>
          <w:bCs/>
        </w:rPr>
        <w:br/>
      </w:r>
      <w:r w:rsidRPr="002A37DD">
        <w:t>In de Productie Acceptatietest wordt na het installeren van de leverancierssoftware in de productieomgeving gecontroleerd of er daadwerkelijk berichtuitwisseling mogelijk is. De PAT wordt uitgevoerd door een eindgebruiker in de productieomgeving met de geaccepteerde versie van de leverancierssoftware.</w:t>
      </w:r>
    </w:p>
    <w:p w:rsidRPr="002A37DD" w:rsidR="002A37DD" w:rsidP="00214F4E" w:rsidRDefault="002A37DD" w14:paraId="60C261F9" w14:textId="77777777">
      <w:pPr>
        <w:pStyle w:val="Kop1"/>
      </w:pPr>
      <w:bookmarkStart w:name="_Ref44590605" w:id="7"/>
      <w:bookmarkStart w:name="_Ref212199211" w:id="8"/>
      <w:bookmarkStart w:name="_Toc664762625" w:id="9"/>
      <w:bookmarkStart w:name="_Toc225934184" w:id="10"/>
      <w:bookmarkStart w:name="_Toc228677415" w:id="11"/>
      <w:bookmarkStart w:name="_Toc234583851" w:id="12"/>
      <w:bookmarkEnd w:id="3"/>
      <w:r w:rsidRPr="002A37DD">
        <w:t>Acceptatie</w:t>
      </w:r>
      <w:bookmarkEnd w:id="7"/>
      <w:bookmarkEnd w:id="8"/>
      <w:bookmarkEnd w:id="9"/>
      <w:bookmarkEnd w:id="10"/>
      <w:bookmarkEnd w:id="12"/>
    </w:p>
    <w:p w:rsidRPr="002A37DD" w:rsidR="00597ABE" w:rsidP="007050AF" w:rsidRDefault="00597ABE" w14:paraId="0518FC69" w14:textId="77777777">
      <w:pPr>
        <w:pStyle w:val="Kop2"/>
      </w:pPr>
      <w:bookmarkStart w:name="_Toc225934185" w:id="13"/>
      <w:bookmarkStart w:name="_Toc1355539214" w:id="14"/>
      <w:bookmarkStart w:name="_Ref216441572" w:id="15"/>
      <w:bookmarkStart w:name="_Ref85038058" w:id="16"/>
      <w:bookmarkStart w:name="_Toc234583852" w:id="17"/>
      <w:r w:rsidRPr="002A37DD">
        <w:t>Acceptatieproces</w:t>
      </w:r>
      <w:bookmarkEnd w:id="13"/>
      <w:bookmarkEnd w:id="17"/>
    </w:p>
    <w:p w:rsidRPr="002A37DD" w:rsidR="00597ABE" w:rsidP="00597ABE" w:rsidRDefault="00597ABE" w14:paraId="2A980B35" w14:textId="77777777">
      <w:pPr>
        <w:pStyle w:val="Plattetekst"/>
      </w:pPr>
      <w:r w:rsidRPr="006C25C9">
        <w:t>Acceptatie</w:t>
      </w:r>
      <w:r w:rsidRPr="002A37DD">
        <w:t xml:space="preserve"> vindt plaats </w:t>
      </w:r>
      <w:r w:rsidRPr="006C25C9">
        <w:t>wanneer</w:t>
      </w:r>
      <w:r w:rsidRPr="002A37DD">
        <w:t xml:space="preserve"> een leverancier aan alle acceptatiecriteria voldoet.</w:t>
      </w:r>
    </w:p>
    <w:p w:rsidR="00597ABE" w:rsidP="00597ABE" w:rsidRDefault="00597ABE" w14:paraId="25F2B989" w14:textId="77777777">
      <w:pPr>
        <w:pStyle w:val="Plattetekst"/>
      </w:pPr>
    </w:p>
    <w:p w:rsidRPr="00F14575" w:rsidR="00F14575" w:rsidP="00F14575" w:rsidRDefault="00D6102A" w14:paraId="6DE9BDD3" w14:textId="77777777">
      <w:pPr>
        <w:pStyle w:val="Plattetekst"/>
      </w:pPr>
      <w:r>
        <w:t xml:space="preserve">Het go/no go proces is beschreven in </w:t>
      </w:r>
      <w:hyperlink w:history="1" r:id="rId13">
        <w:r w:rsidRPr="00F14575" w:rsidR="00F14575">
          <w:rPr>
            <w:rStyle w:val="Hyperlink"/>
          </w:rPr>
          <w:t>20260608 Proces go-no go besluitvorming.docx</w:t>
        </w:r>
      </w:hyperlink>
    </w:p>
    <w:p w:rsidR="00B80480" w:rsidP="00597ABE" w:rsidRDefault="00B80480" w14:paraId="2EB59F52" w14:textId="77777777">
      <w:pPr>
        <w:pStyle w:val="Plattetekst"/>
      </w:pPr>
    </w:p>
    <w:p w:rsidR="00B80480" w:rsidP="00597ABE" w:rsidRDefault="00B80480" w14:paraId="5FFFECFC" w14:textId="0CC93F1C">
      <w:pPr>
        <w:pStyle w:val="Plattetekst"/>
      </w:pPr>
      <w:r>
        <w:t>Kort samengevat komt het hierop neer:</w:t>
      </w:r>
    </w:p>
    <w:p w:rsidR="00B80480" w:rsidP="006815A4" w:rsidRDefault="00B80480" w14:paraId="73A0A0AB" w14:textId="3476288E">
      <w:pPr>
        <w:pStyle w:val="OpsommingN1Bullet"/>
      </w:pPr>
      <w:r>
        <w:t>Alle geplande testsoorten moeten zijn uitgevoerd</w:t>
      </w:r>
    </w:p>
    <w:p w:rsidR="00B80480" w:rsidP="006815A4" w:rsidRDefault="00AC08EB" w14:paraId="1EC4043A" w14:textId="637DDE26">
      <w:pPr>
        <w:pStyle w:val="OpsommingN1Bullet"/>
      </w:pPr>
      <w:r w:rsidRPr="00AC08EB">
        <w:t>Geen</w:t>
      </w:r>
      <w:r w:rsidR="00B80480">
        <w:t xml:space="preserve"> bevindingen </w:t>
      </w:r>
      <w:r w:rsidRPr="00AC08EB">
        <w:t>met de</w:t>
      </w:r>
      <w:r w:rsidR="004A4E22">
        <w:t xml:space="preserve"> </w:t>
      </w:r>
      <w:r w:rsidR="00DF3D7B">
        <w:t>prioriteit ‘</w:t>
      </w:r>
      <w:r w:rsidR="004A4E22">
        <w:t>blokkerend</w:t>
      </w:r>
      <w:r w:rsidR="00DF3D7B">
        <w:t>’</w:t>
      </w:r>
      <w:r w:rsidR="004A4E22">
        <w:t xml:space="preserve"> of </w:t>
      </w:r>
      <w:r w:rsidR="00DF3D7B">
        <w:t xml:space="preserve">‘hoog’ </w:t>
      </w:r>
      <w:r w:rsidRPr="00AC08EB">
        <w:t>mogen nog openstaan</w:t>
      </w:r>
      <w:r>
        <w:t xml:space="preserve">; </w:t>
      </w:r>
    </w:p>
    <w:p w:rsidR="0021021F" w:rsidP="006815A4" w:rsidRDefault="0021021F" w14:paraId="70408790" w14:textId="6331A14F">
      <w:pPr>
        <w:pStyle w:val="OpsommingN1Bullet"/>
      </w:pPr>
      <w:r>
        <w:t>Van all</w:t>
      </w:r>
      <w:r w:rsidR="00823F83">
        <w:t xml:space="preserve">e andere openstaande bevindingen is bepaald </w:t>
      </w:r>
      <w:r w:rsidR="000C5AE3">
        <w:t>dat ze (ook in samenhang</w:t>
      </w:r>
      <w:r w:rsidR="09DCD8CA">
        <w:t xml:space="preserve"> </w:t>
      </w:r>
      <w:r w:rsidR="000C5AE3">
        <w:t>(niet blokkerend zijn, en bovendien is afgesproken wanneer ze opgelost moeten zijn, en door wie;</w:t>
      </w:r>
    </w:p>
    <w:p w:rsidR="00156ACD" w:rsidP="006815A4" w:rsidRDefault="00A30974" w14:paraId="6E3285C8" w14:textId="517ADC1C">
      <w:pPr>
        <w:pStyle w:val="OpsommingN1Bullet"/>
      </w:pPr>
      <w:r>
        <w:t>Eventuele afwijkingen zijn geregistreerd in het Afwijkingenregister</w:t>
      </w:r>
      <w:r w:rsidR="00384698">
        <w:t>. Per afwijking is bepaald wanneer deze opgelost moet zijn.</w:t>
      </w:r>
    </w:p>
    <w:p w:rsidRPr="002A37DD" w:rsidR="000C5AE3" w:rsidP="006815A4" w:rsidRDefault="000C5AE3" w14:paraId="3D20B3F4" w14:textId="77777777">
      <w:pPr>
        <w:pStyle w:val="Plattetekst"/>
        <w:ind w:left="720"/>
      </w:pPr>
    </w:p>
    <w:p w:rsidRPr="002A37DD" w:rsidR="00597ABE" w:rsidP="00597ABE" w:rsidRDefault="00FF2DF3" w14:paraId="6BC488F8" w14:textId="3CD4534F">
      <w:pPr>
        <w:pStyle w:val="Plattetekst"/>
      </w:pPr>
      <w:r>
        <w:t xml:space="preserve">Het Validatieloket stelt een Validatierapport op. </w:t>
      </w:r>
      <w:r w:rsidRPr="002A37DD" w:rsidR="00597ABE">
        <w:t xml:space="preserve">Dit </w:t>
      </w:r>
      <w:r>
        <w:t xml:space="preserve">Validatierapport </w:t>
      </w:r>
      <w:r w:rsidRPr="002A37DD" w:rsidR="00597ABE">
        <w:t xml:space="preserve">wordt door de programmamanager ter goedkeuring voorgelegd aan </w:t>
      </w:r>
      <w:r w:rsidR="00597ABE">
        <w:t>de voorzitter van de Stuurgroep Medicatieoverdracht</w:t>
      </w:r>
      <w:r w:rsidRPr="002A37DD" w:rsidR="00597ABE">
        <w:t>.</w:t>
      </w:r>
    </w:p>
    <w:p w:rsidRPr="002A37DD" w:rsidR="00597ABE" w:rsidP="00597ABE" w:rsidRDefault="00597ABE" w14:paraId="6DC787E1" w14:textId="77777777">
      <w:pPr>
        <w:pStyle w:val="Plattetekst"/>
      </w:pPr>
    </w:p>
    <w:p w:rsidRPr="002A37DD" w:rsidR="00597ABE" w:rsidP="00AD2343" w:rsidRDefault="00597ABE" w14:paraId="1AB4B143" w14:textId="77777777">
      <w:pPr>
        <w:pStyle w:val="Plattetekst"/>
        <w:keepNext/>
      </w:pPr>
      <w:r w:rsidRPr="002A37DD">
        <w:t>In het advies wordt van de volgende kwaliteitseisen uitgegaan:</w:t>
      </w:r>
    </w:p>
    <w:tbl>
      <w:tblPr>
        <w:tblW w:w="651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4A0" w:firstRow="1" w:lastRow="0" w:firstColumn="1" w:lastColumn="0" w:noHBand="0" w:noVBand="1"/>
      </w:tblPr>
      <w:tblGrid>
        <w:gridCol w:w="2825"/>
        <w:gridCol w:w="3686"/>
      </w:tblGrid>
      <w:tr w:rsidRPr="00E833BB" w:rsidR="00597ABE" w14:paraId="7090CC58" w14:textId="77777777">
        <w:trPr>
          <w:trHeight w:val="336"/>
        </w:trPr>
        <w:tc>
          <w:tcPr>
            <w:tcW w:w="2825" w:type="dxa"/>
            <w:shd w:val="clear" w:color="auto" w:fill="00578F" w:themeFill="accent4" w:themeFillShade="BF"/>
            <w:noWrap/>
            <w:vAlign w:val="bottom"/>
          </w:tcPr>
          <w:p w:rsidRPr="00E833BB" w:rsidR="00597ABE" w:rsidP="00AD2343" w:rsidRDefault="00597ABE" w14:paraId="210107D2" w14:textId="77777777">
            <w:pPr>
              <w:pStyle w:val="Plattetekst"/>
              <w:keepNext/>
              <w:spacing w:line="240" w:lineRule="auto"/>
              <w:ind w:left="40"/>
              <w:rPr>
                <w:color w:val="FFFFFF" w:themeColor="background1"/>
                <w:sz w:val="20"/>
                <w:szCs w:val="22"/>
              </w:rPr>
            </w:pPr>
            <w:r w:rsidRPr="00E833BB">
              <w:rPr>
                <w:color w:val="FFFFFF" w:themeColor="background1"/>
                <w:sz w:val="20"/>
                <w:szCs w:val="22"/>
              </w:rPr>
              <w:t>Ernst van de bevinding</w:t>
            </w:r>
          </w:p>
        </w:tc>
        <w:tc>
          <w:tcPr>
            <w:tcW w:w="3686" w:type="dxa"/>
            <w:shd w:val="clear" w:color="auto" w:fill="00578F" w:themeFill="accent4" w:themeFillShade="BF"/>
            <w:vAlign w:val="bottom"/>
          </w:tcPr>
          <w:p w:rsidRPr="00E833BB" w:rsidR="00597ABE" w:rsidP="00AD2343" w:rsidRDefault="00597ABE" w14:paraId="3F95CAC5" w14:textId="77777777">
            <w:pPr>
              <w:pStyle w:val="Plattetekst"/>
              <w:keepNext/>
              <w:spacing w:line="240" w:lineRule="auto"/>
              <w:ind w:left="40"/>
              <w:rPr>
                <w:color w:val="FFFFFF" w:themeColor="background1"/>
                <w:sz w:val="20"/>
                <w:szCs w:val="22"/>
              </w:rPr>
            </w:pPr>
            <w:r w:rsidRPr="00E833BB">
              <w:rPr>
                <w:color w:val="FFFFFF" w:themeColor="background1"/>
                <w:sz w:val="20"/>
                <w:szCs w:val="22"/>
              </w:rPr>
              <w:t>Max. aantal openstaande bevindingen</w:t>
            </w:r>
          </w:p>
        </w:tc>
      </w:tr>
      <w:tr w:rsidRPr="006E1349" w:rsidR="00597ABE" w14:paraId="4A58004F" w14:textId="77777777">
        <w:trPr>
          <w:trHeight w:val="340"/>
        </w:trPr>
        <w:tc>
          <w:tcPr>
            <w:tcW w:w="2825" w:type="dxa"/>
            <w:noWrap/>
            <w:vAlign w:val="center"/>
            <w:hideMark/>
          </w:tcPr>
          <w:p w:rsidRPr="006E1349" w:rsidR="00597ABE" w:rsidRDefault="00597ABE" w14:paraId="7DFC3191" w14:textId="77777777">
            <w:pPr>
              <w:pStyle w:val="Plattetekst"/>
              <w:spacing w:line="240" w:lineRule="auto"/>
              <w:ind w:left="40"/>
              <w:rPr>
                <w:sz w:val="20"/>
                <w:szCs w:val="22"/>
              </w:rPr>
            </w:pPr>
            <w:r w:rsidRPr="006E1349">
              <w:rPr>
                <w:sz w:val="20"/>
                <w:szCs w:val="22"/>
              </w:rPr>
              <w:t>Urgent (blokkerend) of High</w:t>
            </w:r>
          </w:p>
        </w:tc>
        <w:tc>
          <w:tcPr>
            <w:tcW w:w="3686" w:type="dxa"/>
            <w:vAlign w:val="center"/>
            <w:hideMark/>
          </w:tcPr>
          <w:p w:rsidRPr="006E1349" w:rsidR="00597ABE" w:rsidRDefault="00597ABE" w14:paraId="4F069391" w14:textId="77777777">
            <w:pPr>
              <w:pStyle w:val="Plattetekst"/>
              <w:spacing w:line="240" w:lineRule="auto"/>
              <w:ind w:left="40"/>
              <w:rPr>
                <w:sz w:val="20"/>
                <w:szCs w:val="22"/>
              </w:rPr>
            </w:pPr>
            <w:r w:rsidRPr="006E1349">
              <w:rPr>
                <w:sz w:val="20"/>
                <w:szCs w:val="22"/>
              </w:rPr>
              <w:t>0</w:t>
            </w:r>
          </w:p>
        </w:tc>
      </w:tr>
      <w:tr w:rsidRPr="006E1349" w:rsidR="00597ABE" w14:paraId="57445227" w14:textId="77777777">
        <w:trPr>
          <w:trHeight w:val="340"/>
        </w:trPr>
        <w:tc>
          <w:tcPr>
            <w:tcW w:w="2825" w:type="dxa"/>
            <w:noWrap/>
            <w:vAlign w:val="center"/>
            <w:hideMark/>
          </w:tcPr>
          <w:p w:rsidRPr="006E1349" w:rsidR="00597ABE" w:rsidRDefault="00597ABE" w14:paraId="2D10C059" w14:textId="77777777">
            <w:pPr>
              <w:pStyle w:val="Plattetekst"/>
              <w:spacing w:line="240" w:lineRule="auto"/>
              <w:ind w:left="40"/>
              <w:rPr>
                <w:sz w:val="20"/>
                <w:szCs w:val="22"/>
              </w:rPr>
            </w:pPr>
            <w:r w:rsidRPr="006E1349">
              <w:rPr>
                <w:sz w:val="20"/>
                <w:szCs w:val="22"/>
              </w:rPr>
              <w:t>Medium</w:t>
            </w:r>
          </w:p>
        </w:tc>
        <w:tc>
          <w:tcPr>
            <w:tcW w:w="3686" w:type="dxa"/>
            <w:vAlign w:val="center"/>
            <w:hideMark/>
          </w:tcPr>
          <w:p w:rsidRPr="006E1349" w:rsidR="00597ABE" w:rsidRDefault="00597ABE" w14:paraId="76AFF484" w14:textId="77777777">
            <w:pPr>
              <w:pStyle w:val="Plattetekst"/>
              <w:spacing w:line="240" w:lineRule="auto"/>
              <w:ind w:left="40"/>
              <w:rPr>
                <w:sz w:val="20"/>
                <w:szCs w:val="22"/>
              </w:rPr>
            </w:pPr>
            <w:r w:rsidRPr="006E1349">
              <w:rPr>
                <w:sz w:val="20"/>
                <w:szCs w:val="22"/>
              </w:rPr>
              <w:t>5</w:t>
            </w:r>
          </w:p>
        </w:tc>
      </w:tr>
      <w:tr w:rsidRPr="006E1349" w:rsidR="00597ABE" w14:paraId="0B89E22D" w14:textId="77777777">
        <w:trPr>
          <w:trHeight w:val="340"/>
        </w:trPr>
        <w:tc>
          <w:tcPr>
            <w:tcW w:w="2825" w:type="dxa"/>
            <w:noWrap/>
            <w:vAlign w:val="center"/>
            <w:hideMark/>
          </w:tcPr>
          <w:p w:rsidRPr="006E1349" w:rsidR="00597ABE" w:rsidRDefault="00597ABE" w14:paraId="73109914" w14:textId="77777777">
            <w:pPr>
              <w:pStyle w:val="Plattetekst"/>
              <w:spacing w:line="240" w:lineRule="auto"/>
              <w:ind w:left="40"/>
              <w:rPr>
                <w:sz w:val="20"/>
                <w:szCs w:val="22"/>
              </w:rPr>
            </w:pPr>
            <w:r w:rsidRPr="006E1349">
              <w:rPr>
                <w:sz w:val="20"/>
                <w:szCs w:val="22"/>
              </w:rPr>
              <w:t xml:space="preserve">Low </w:t>
            </w:r>
          </w:p>
        </w:tc>
        <w:tc>
          <w:tcPr>
            <w:tcW w:w="3686" w:type="dxa"/>
            <w:vAlign w:val="center"/>
            <w:hideMark/>
          </w:tcPr>
          <w:p w:rsidRPr="006E1349" w:rsidR="00597ABE" w:rsidRDefault="00597ABE" w14:paraId="5ECD7838" w14:textId="77777777">
            <w:pPr>
              <w:pStyle w:val="Plattetekst"/>
              <w:spacing w:line="240" w:lineRule="auto"/>
              <w:ind w:left="40"/>
              <w:rPr>
                <w:sz w:val="20"/>
                <w:szCs w:val="22"/>
              </w:rPr>
            </w:pPr>
            <w:r w:rsidRPr="006E1349">
              <w:rPr>
                <w:sz w:val="20"/>
                <w:szCs w:val="22"/>
              </w:rPr>
              <w:t>20</w:t>
            </w:r>
          </w:p>
        </w:tc>
      </w:tr>
    </w:tbl>
    <w:p w:rsidRPr="002A37DD" w:rsidR="00597ABE" w:rsidP="00597ABE" w:rsidRDefault="00597ABE" w14:paraId="43B6860E" w14:textId="77777777">
      <w:pPr>
        <w:pStyle w:val="Plattetekst"/>
        <w:ind w:left="40"/>
      </w:pPr>
    </w:p>
    <w:p w:rsidRPr="002A37DD" w:rsidR="00597ABE" w:rsidP="00597ABE" w:rsidRDefault="00597ABE" w14:paraId="4C419948" w14:textId="77777777">
      <w:pPr>
        <w:pStyle w:val="Plattetekst"/>
      </w:pPr>
      <w:r w:rsidRPr="002A37DD">
        <w:t xml:space="preserve">De ernst van de </w:t>
      </w:r>
      <w:r>
        <w:t>bevinding</w:t>
      </w:r>
      <w:r w:rsidRPr="002A37DD">
        <w:t xml:space="preserve"> wordt als volgt geclassificeerd (conform indeling in BITS):</w:t>
      </w:r>
    </w:p>
    <w:p w:rsidRPr="002A37DD" w:rsidR="00597ABE" w:rsidP="005C418B" w:rsidRDefault="00597ABE" w14:paraId="0BA242F7" w14:textId="77777777">
      <w:pPr>
        <w:pStyle w:val="OpsommingN1Bullet"/>
      </w:pPr>
      <w:r w:rsidRPr="002A37DD">
        <w:t>Urgent: blokkerende fout; software of systeem werkt niet, functioneel deel is niet beschikbaar, dataverlies</w:t>
      </w:r>
      <w:r>
        <w:t>, risico op medicatiefouten</w:t>
      </w:r>
      <w:r w:rsidRPr="002A37DD">
        <w:t>, geen workaround mogelijk</w:t>
      </w:r>
      <w:r>
        <w:t>.</w:t>
      </w:r>
    </w:p>
    <w:p w:rsidRPr="002A37DD" w:rsidR="00597ABE" w:rsidP="005C418B" w:rsidRDefault="00597ABE" w14:paraId="6AEFAF1B" w14:textId="77777777">
      <w:pPr>
        <w:pStyle w:val="OpsommingN1Bullet"/>
      </w:pPr>
      <w:r w:rsidRPr="002A37DD">
        <w:t>High: ernstige fout; limitering in gebruik van het systeem, prestatiedegradatie, beveiliging-gerelateerde fouten, workaround is beschikbaar</w:t>
      </w:r>
      <w:r>
        <w:t>.</w:t>
      </w:r>
    </w:p>
    <w:p w:rsidRPr="002A37DD" w:rsidR="00597ABE" w:rsidP="005C418B" w:rsidRDefault="00597ABE" w14:paraId="081D938D" w14:textId="77777777">
      <w:pPr>
        <w:pStyle w:val="OpsommingN1Bullet"/>
      </w:pPr>
      <w:r w:rsidRPr="002A37DD">
        <w:t>Medium: functionaliteit voldoet niet aan specificatie, systeem nog bruikbaar met beperkingen, workaround beschikbaar. Ook: fouten in de documentatie</w:t>
      </w:r>
      <w:r>
        <w:t>.</w:t>
      </w:r>
    </w:p>
    <w:p w:rsidR="00597ABE" w:rsidP="005C418B" w:rsidRDefault="00597ABE" w14:paraId="71B23BB2" w14:textId="77777777">
      <w:pPr>
        <w:pStyle w:val="OpsommingN1Bullet"/>
      </w:pPr>
      <w:r w:rsidRPr="002A37DD">
        <w:t>Low: nauwelijks of geen functionele impact, goed werkbare workaround beschikbaar, cosmetische onvolkomenheden.</w:t>
      </w:r>
    </w:p>
    <w:p w:rsidRPr="002A37DD" w:rsidR="00597ABE" w:rsidP="006A08B2" w:rsidRDefault="00597ABE" w14:paraId="6AAA6A19" w14:textId="77777777">
      <w:pPr>
        <w:pStyle w:val="Plattetekst"/>
      </w:pPr>
    </w:p>
    <w:p w:rsidRPr="002A37DD" w:rsidR="002A37DD" w:rsidP="007050AF" w:rsidRDefault="002A37DD" w14:paraId="1C358605" w14:textId="77777777">
      <w:pPr>
        <w:pStyle w:val="Kop2"/>
      </w:pPr>
      <w:bookmarkStart w:name="_Toc225934186" w:id="18"/>
      <w:bookmarkStart w:name="_Toc234583853" w:id="19"/>
      <w:r w:rsidRPr="002A37DD">
        <w:t>Acceptanten</w:t>
      </w:r>
      <w:bookmarkEnd w:id="14"/>
      <w:bookmarkEnd w:id="15"/>
      <w:bookmarkEnd w:id="18"/>
      <w:bookmarkEnd w:id="19"/>
    </w:p>
    <w:p w:rsidRPr="002A37DD" w:rsidR="002A37DD" w:rsidP="002A37DD" w:rsidRDefault="002A37DD" w14:paraId="4C632B42" w14:textId="77777777">
      <w:pPr>
        <w:pStyle w:val="Plattetekst"/>
      </w:pPr>
      <w:r w:rsidRPr="002A37DD">
        <w:t>De acceptanten zijn:</w:t>
      </w:r>
    </w:p>
    <w:p w:rsidR="008A2255" w:rsidP="006A706E" w:rsidRDefault="008A2255" w14:paraId="7C096785" w14:textId="3F8E406C">
      <w:pPr>
        <w:pStyle w:val="OpsommingN1Bullet"/>
      </w:pPr>
      <w:r>
        <w:t xml:space="preserve">Programmamanagement: </w:t>
      </w:r>
      <w:r w:rsidR="001B28C9">
        <w:t>geeft akkoord op tussenproducten uit het programma</w:t>
      </w:r>
      <w:r w:rsidR="00821A3C">
        <w:t>.</w:t>
      </w:r>
    </w:p>
    <w:p w:rsidRPr="002A37DD" w:rsidR="002A37DD" w:rsidP="006A706E" w:rsidRDefault="002A37DD" w14:paraId="137F5AB8" w14:textId="1DA14231">
      <w:pPr>
        <w:pStyle w:val="OpsommingN1Bullet"/>
      </w:pPr>
      <w:r w:rsidRPr="002A37DD">
        <w:t>Nictiz: geeft akkoord op de implementatie van de informatiestandaard door leveranciers, d.m.v. het ontwikkelen van de ontwikkeltesten die door leveranciers verplicht moeten worden uitgevoerd, en door een kwalificatiemoment</w:t>
      </w:r>
      <w:r w:rsidR="00415187">
        <w:t>.</w:t>
      </w:r>
    </w:p>
    <w:p w:rsidRPr="002A37DD" w:rsidR="002A37DD" w:rsidP="006A706E" w:rsidRDefault="002A37DD" w14:paraId="17C81339" w14:textId="40FBA1C6">
      <w:pPr>
        <w:pStyle w:val="OpsommingN1Bullet"/>
      </w:pPr>
      <w:r w:rsidRPr="002A37DD">
        <w:t>Zorgaanbieders: geven i.</w:t>
      </w:r>
      <w:r w:rsidR="00144B56">
        <w:t>o</w:t>
      </w:r>
      <w:r w:rsidRPr="002A37DD">
        <w:t>.m. zorganalisten akkoord op de functionaliteit, bovensectorale gebruikerseisen en praktische bruikbaarheid van de opgeleverde software</w:t>
      </w:r>
      <w:r w:rsidR="00821A3C">
        <w:t>.</w:t>
      </w:r>
    </w:p>
    <w:p w:rsidRPr="002A37DD" w:rsidR="002A37DD" w:rsidP="006A706E" w:rsidRDefault="002A37DD" w14:paraId="71962508" w14:textId="37981443">
      <w:pPr>
        <w:pStyle w:val="OpsommingN1Bullet"/>
      </w:pPr>
      <w:r w:rsidRPr="002A37DD">
        <w:t>VZVZ: geeft akkoord op de infrastructurele eisen zoals opgenomen in het PvE [ref.3]</w:t>
      </w:r>
      <w:r w:rsidR="00B1141E">
        <w:t>.</w:t>
      </w:r>
    </w:p>
    <w:p w:rsidRPr="002A37DD" w:rsidR="00BA72B8" w:rsidP="00BA72B8" w:rsidRDefault="00BA72B8" w14:paraId="4A350198" w14:textId="77777777">
      <w:pPr>
        <w:pStyle w:val="Plattetekst"/>
        <w:ind w:left="360"/>
      </w:pPr>
    </w:p>
    <w:p w:rsidRPr="002A37DD" w:rsidR="002A37DD" w:rsidP="007050AF" w:rsidRDefault="002A37DD" w14:paraId="2E4D0D1D" w14:textId="77777777">
      <w:pPr>
        <w:pStyle w:val="Kop2"/>
      </w:pPr>
      <w:bookmarkStart w:name="_Toc716738887" w:id="20"/>
      <w:bookmarkStart w:name="_Toc225934187" w:id="21"/>
      <w:bookmarkStart w:name="_Toc234583854" w:id="22"/>
      <w:r w:rsidRPr="002A37DD">
        <w:t>Acceptatiecriteria</w:t>
      </w:r>
      <w:bookmarkEnd w:id="20"/>
      <w:bookmarkEnd w:id="21"/>
      <w:bookmarkEnd w:id="22"/>
    </w:p>
    <w:p w:rsidRPr="002A37DD" w:rsidR="002A37DD" w:rsidP="002A37DD" w:rsidRDefault="002A37DD" w14:paraId="10F45988" w14:textId="77777777">
      <w:pPr>
        <w:pStyle w:val="Plattetekst"/>
      </w:pPr>
    </w:p>
    <w:tbl>
      <w:tblPr>
        <w:tblStyle w:val="Tabelraster"/>
        <w:tblW w:w="5000" w:type="pct"/>
        <w:tblLook w:val="0000" w:firstRow="0" w:lastRow="0" w:firstColumn="0" w:lastColumn="0" w:noHBand="0" w:noVBand="0"/>
      </w:tblPr>
      <w:tblGrid>
        <w:gridCol w:w="3911"/>
        <w:gridCol w:w="863"/>
        <w:gridCol w:w="1436"/>
        <w:gridCol w:w="2845"/>
      </w:tblGrid>
      <w:tr w:rsidRPr="00E833BB" w:rsidR="003B4840" w:rsidTr="003237F0" w14:paraId="75F0EEC0" w14:textId="77777777">
        <w:tc>
          <w:tcPr>
            <w:tcW w:w="2159" w:type="pct"/>
            <w:shd w:val="clear" w:color="auto" w:fill="005286" w:themeFill="text2"/>
          </w:tcPr>
          <w:bookmarkEnd w:id="16"/>
          <w:p w:rsidRPr="00E833BB" w:rsidR="003B4840" w:rsidRDefault="003B4840" w14:paraId="15EED58C" w14:textId="77777777">
            <w:pPr>
              <w:pStyle w:val="Plattetekst"/>
              <w:spacing w:line="240" w:lineRule="auto"/>
              <w:rPr>
                <w:color w:val="FFFFFF" w:themeColor="background1"/>
                <w:sz w:val="20"/>
                <w:szCs w:val="20"/>
              </w:rPr>
            </w:pPr>
            <w:r w:rsidRPr="00E833BB">
              <w:rPr>
                <w:color w:val="FFFFFF" w:themeColor="background1"/>
                <w:sz w:val="20"/>
                <w:szCs w:val="20"/>
              </w:rPr>
              <w:t>Titel</w:t>
            </w:r>
          </w:p>
        </w:tc>
        <w:tc>
          <w:tcPr>
            <w:tcW w:w="476" w:type="pct"/>
            <w:shd w:val="clear" w:color="auto" w:fill="005286" w:themeFill="text2"/>
          </w:tcPr>
          <w:p w:rsidRPr="00E833BB" w:rsidR="003B4840" w:rsidRDefault="003B4840" w14:paraId="06831D80" w14:textId="77777777">
            <w:pPr>
              <w:pStyle w:val="Plattetekst"/>
              <w:spacing w:line="240" w:lineRule="auto"/>
              <w:rPr>
                <w:color w:val="FFFFFF" w:themeColor="background1"/>
                <w:sz w:val="20"/>
                <w:szCs w:val="20"/>
              </w:rPr>
            </w:pPr>
            <w:r w:rsidRPr="00E833BB">
              <w:rPr>
                <w:color w:val="FFFFFF" w:themeColor="background1"/>
                <w:sz w:val="20"/>
                <w:szCs w:val="20"/>
              </w:rPr>
              <w:t>Versie</w:t>
            </w:r>
          </w:p>
        </w:tc>
        <w:tc>
          <w:tcPr>
            <w:tcW w:w="793" w:type="pct"/>
            <w:shd w:val="clear" w:color="auto" w:fill="005286" w:themeFill="text2"/>
          </w:tcPr>
          <w:p w:rsidRPr="00E833BB" w:rsidR="003B4840" w:rsidRDefault="003B4840" w14:paraId="6F0F6F78" w14:textId="77777777">
            <w:pPr>
              <w:pStyle w:val="Plattetekst"/>
              <w:spacing w:line="240" w:lineRule="auto"/>
              <w:rPr>
                <w:color w:val="FFFFFF" w:themeColor="background1"/>
                <w:sz w:val="20"/>
                <w:szCs w:val="20"/>
              </w:rPr>
            </w:pPr>
            <w:r w:rsidRPr="00E833BB">
              <w:rPr>
                <w:color w:val="FFFFFF" w:themeColor="background1"/>
                <w:sz w:val="20"/>
                <w:szCs w:val="20"/>
              </w:rPr>
              <w:t>Datum</w:t>
            </w:r>
          </w:p>
        </w:tc>
        <w:tc>
          <w:tcPr>
            <w:tcW w:w="1571" w:type="pct"/>
            <w:shd w:val="clear" w:color="auto" w:fill="005286" w:themeFill="text2"/>
          </w:tcPr>
          <w:p w:rsidRPr="00E833BB" w:rsidR="003B4840" w:rsidRDefault="003B4840" w14:paraId="3E3442BC" w14:textId="77777777">
            <w:pPr>
              <w:pStyle w:val="Plattetekst"/>
              <w:spacing w:line="240" w:lineRule="auto"/>
              <w:rPr>
                <w:color w:val="FFFFFF" w:themeColor="background1"/>
                <w:sz w:val="20"/>
                <w:szCs w:val="20"/>
              </w:rPr>
            </w:pPr>
            <w:r w:rsidRPr="00E833BB">
              <w:rPr>
                <w:color w:val="FFFFFF" w:themeColor="background1"/>
                <w:sz w:val="20"/>
                <w:szCs w:val="20"/>
              </w:rPr>
              <w:t>Auteur</w:t>
            </w:r>
          </w:p>
        </w:tc>
      </w:tr>
      <w:tr w:rsidRPr="00B722DD" w:rsidR="003B4840" w:rsidTr="003237F0" w14:paraId="6E48C784" w14:textId="77777777">
        <w:tc>
          <w:tcPr>
            <w:tcW w:w="2159" w:type="pct"/>
          </w:tcPr>
          <w:p w:rsidRPr="003237F0" w:rsidR="000D6134" w:rsidP="000D6134" w:rsidRDefault="000D6134" w14:paraId="38564588" w14:textId="77777777">
            <w:pPr>
              <w:pStyle w:val="Plattetekst"/>
              <w:rPr>
                <w:sz w:val="20"/>
                <w:szCs w:val="20"/>
              </w:rPr>
            </w:pPr>
            <w:hyperlink w:history="1" r:id="rId14">
              <w:r w:rsidRPr="003237F0">
                <w:rPr>
                  <w:rStyle w:val="Hyperlink"/>
                  <w:sz w:val="20"/>
                  <w:szCs w:val="20"/>
                </w:rPr>
                <w:t>Acceptatiecriteria Medicatieoverdracht.xlsx</w:t>
              </w:r>
            </w:hyperlink>
          </w:p>
          <w:p w:rsidRPr="00B722DD" w:rsidR="003B4840" w:rsidRDefault="003B4840" w14:paraId="37042E64" w14:textId="7FD30FCC">
            <w:pPr>
              <w:pStyle w:val="Plattetekst"/>
              <w:spacing w:line="240" w:lineRule="auto"/>
              <w:rPr>
                <w:sz w:val="20"/>
                <w:szCs w:val="20"/>
              </w:rPr>
            </w:pPr>
          </w:p>
        </w:tc>
        <w:tc>
          <w:tcPr>
            <w:tcW w:w="476" w:type="pct"/>
          </w:tcPr>
          <w:p w:rsidRPr="00B722DD" w:rsidR="003B4840" w:rsidRDefault="003B4840" w14:paraId="367488DF" w14:textId="77777777">
            <w:pPr>
              <w:pStyle w:val="Plattetekst"/>
              <w:spacing w:line="240" w:lineRule="auto"/>
              <w:rPr>
                <w:sz w:val="20"/>
                <w:szCs w:val="20"/>
              </w:rPr>
            </w:pPr>
            <w:r w:rsidRPr="00B722DD">
              <w:rPr>
                <w:sz w:val="20"/>
                <w:szCs w:val="20"/>
              </w:rPr>
              <w:t>-</w:t>
            </w:r>
          </w:p>
        </w:tc>
        <w:tc>
          <w:tcPr>
            <w:tcW w:w="793" w:type="pct"/>
          </w:tcPr>
          <w:p w:rsidRPr="00B722DD" w:rsidR="003B4840" w:rsidRDefault="003B4840" w14:paraId="2FB3A4FC" w14:textId="77777777">
            <w:pPr>
              <w:pStyle w:val="Plattetekst"/>
              <w:spacing w:line="240" w:lineRule="auto"/>
              <w:rPr>
                <w:sz w:val="20"/>
                <w:szCs w:val="20"/>
              </w:rPr>
            </w:pPr>
            <w:r w:rsidRPr="00B722DD">
              <w:rPr>
                <w:sz w:val="20"/>
                <w:szCs w:val="20"/>
              </w:rPr>
              <w:t>-</w:t>
            </w:r>
          </w:p>
        </w:tc>
        <w:tc>
          <w:tcPr>
            <w:tcW w:w="1571" w:type="pct"/>
          </w:tcPr>
          <w:p w:rsidRPr="00B722DD" w:rsidR="003B4840" w:rsidRDefault="003B4840" w14:paraId="19CD2673" w14:textId="77777777">
            <w:pPr>
              <w:pStyle w:val="Plattetekst"/>
              <w:spacing w:line="240" w:lineRule="auto"/>
              <w:rPr>
                <w:sz w:val="20"/>
                <w:szCs w:val="20"/>
              </w:rPr>
            </w:pPr>
            <w:r w:rsidRPr="00B722DD">
              <w:rPr>
                <w:sz w:val="20"/>
                <w:szCs w:val="20"/>
              </w:rPr>
              <w:t>Martijn Zielhorst</w:t>
            </w:r>
          </w:p>
        </w:tc>
      </w:tr>
      <w:tr w:rsidRPr="00B722DD" w:rsidR="003B4840" w:rsidTr="003237F0" w14:paraId="35296E75" w14:textId="77777777">
        <w:tc>
          <w:tcPr>
            <w:tcW w:w="2159" w:type="pct"/>
          </w:tcPr>
          <w:p w:rsidRPr="00B722DD" w:rsidR="003B4840" w:rsidRDefault="003B4840" w14:paraId="791B0690" w14:textId="77777777">
            <w:pPr>
              <w:pStyle w:val="Plattetekst"/>
              <w:spacing w:line="240" w:lineRule="auto"/>
              <w:rPr>
                <w:sz w:val="20"/>
                <w:szCs w:val="20"/>
              </w:rPr>
            </w:pPr>
            <w:r w:rsidRPr="00B722DD">
              <w:rPr>
                <w:sz w:val="20"/>
                <w:szCs w:val="20"/>
              </w:rPr>
              <w:t>Programma van Eisen VZVZ</w:t>
            </w:r>
          </w:p>
        </w:tc>
        <w:tc>
          <w:tcPr>
            <w:tcW w:w="476" w:type="pct"/>
          </w:tcPr>
          <w:p w:rsidRPr="00B722DD" w:rsidR="003B4840" w:rsidRDefault="003B4840" w14:paraId="1CD7CD02" w14:textId="77777777">
            <w:pPr>
              <w:pStyle w:val="Plattetekst"/>
              <w:spacing w:line="240" w:lineRule="auto"/>
              <w:rPr>
                <w:sz w:val="20"/>
                <w:szCs w:val="20"/>
              </w:rPr>
            </w:pPr>
            <w:r w:rsidRPr="00B722DD">
              <w:rPr>
                <w:sz w:val="20"/>
                <w:szCs w:val="20"/>
              </w:rPr>
              <w:t>-</w:t>
            </w:r>
          </w:p>
        </w:tc>
        <w:tc>
          <w:tcPr>
            <w:tcW w:w="793" w:type="pct"/>
          </w:tcPr>
          <w:p w:rsidRPr="00B722DD" w:rsidR="003B4840" w:rsidRDefault="003B4840" w14:paraId="1DE08199" w14:textId="77777777">
            <w:pPr>
              <w:pStyle w:val="Plattetekst"/>
              <w:spacing w:line="240" w:lineRule="auto"/>
              <w:rPr>
                <w:sz w:val="20"/>
                <w:szCs w:val="20"/>
              </w:rPr>
            </w:pPr>
            <w:r w:rsidRPr="00B722DD">
              <w:rPr>
                <w:sz w:val="20"/>
                <w:szCs w:val="20"/>
              </w:rPr>
              <w:t>-</w:t>
            </w:r>
          </w:p>
        </w:tc>
        <w:tc>
          <w:tcPr>
            <w:tcW w:w="1571" w:type="pct"/>
          </w:tcPr>
          <w:p w:rsidRPr="00B722DD" w:rsidR="003B4840" w:rsidRDefault="003B4840" w14:paraId="48D88314" w14:textId="77777777">
            <w:pPr>
              <w:pStyle w:val="Plattetekst"/>
              <w:spacing w:line="240" w:lineRule="auto"/>
              <w:rPr>
                <w:sz w:val="20"/>
                <w:szCs w:val="20"/>
              </w:rPr>
            </w:pPr>
            <w:r w:rsidRPr="00B722DD">
              <w:rPr>
                <w:sz w:val="20"/>
                <w:szCs w:val="20"/>
              </w:rPr>
              <w:t>VZVZ</w:t>
            </w:r>
          </w:p>
        </w:tc>
      </w:tr>
      <w:tr w:rsidRPr="00B722DD" w:rsidR="003B4840" w:rsidTr="003237F0" w14:paraId="579CD20F" w14:textId="77777777">
        <w:tc>
          <w:tcPr>
            <w:tcW w:w="2159" w:type="pct"/>
          </w:tcPr>
          <w:p w:rsidRPr="00B722DD" w:rsidR="003B4840" w:rsidRDefault="003B4840" w14:paraId="117F5054" w14:textId="77777777">
            <w:pPr>
              <w:pStyle w:val="Plattetekst"/>
              <w:spacing w:line="240" w:lineRule="auto"/>
              <w:rPr>
                <w:sz w:val="20"/>
                <w:szCs w:val="20"/>
              </w:rPr>
            </w:pPr>
            <w:r w:rsidRPr="00B722DD">
              <w:rPr>
                <w:sz w:val="20"/>
                <w:szCs w:val="20"/>
              </w:rPr>
              <w:t>Bovensectorale gebruikerseisen</w:t>
            </w:r>
          </w:p>
        </w:tc>
        <w:tc>
          <w:tcPr>
            <w:tcW w:w="476" w:type="pct"/>
          </w:tcPr>
          <w:p w:rsidRPr="00B722DD" w:rsidR="003B4840" w:rsidRDefault="003B4840" w14:paraId="5C39677A" w14:textId="77777777">
            <w:pPr>
              <w:pStyle w:val="Plattetekst"/>
              <w:spacing w:line="240" w:lineRule="auto"/>
              <w:rPr>
                <w:sz w:val="20"/>
                <w:szCs w:val="20"/>
              </w:rPr>
            </w:pPr>
            <w:r w:rsidRPr="00B722DD">
              <w:rPr>
                <w:sz w:val="20"/>
                <w:szCs w:val="20"/>
              </w:rPr>
              <w:t>-</w:t>
            </w:r>
          </w:p>
        </w:tc>
        <w:tc>
          <w:tcPr>
            <w:tcW w:w="793" w:type="pct"/>
          </w:tcPr>
          <w:p w:rsidRPr="00B722DD" w:rsidR="003B4840" w:rsidRDefault="003B4840" w14:paraId="21439FAB" w14:textId="77777777">
            <w:pPr>
              <w:pStyle w:val="Plattetekst"/>
              <w:spacing w:line="240" w:lineRule="auto"/>
              <w:rPr>
                <w:sz w:val="20"/>
                <w:szCs w:val="20"/>
              </w:rPr>
            </w:pPr>
            <w:r w:rsidRPr="00B722DD">
              <w:rPr>
                <w:sz w:val="20"/>
                <w:szCs w:val="20"/>
              </w:rPr>
              <w:t>-</w:t>
            </w:r>
          </w:p>
        </w:tc>
        <w:tc>
          <w:tcPr>
            <w:tcW w:w="1571" w:type="pct"/>
          </w:tcPr>
          <w:p w:rsidRPr="00B722DD" w:rsidR="003B4840" w:rsidRDefault="003B4840" w14:paraId="3A512FA0" w14:textId="77777777">
            <w:pPr>
              <w:pStyle w:val="Plattetekst"/>
              <w:spacing w:line="240" w:lineRule="auto"/>
              <w:rPr>
                <w:sz w:val="20"/>
                <w:szCs w:val="20"/>
              </w:rPr>
            </w:pPr>
            <w:r w:rsidRPr="00B722DD">
              <w:rPr>
                <w:sz w:val="20"/>
                <w:szCs w:val="20"/>
              </w:rPr>
              <w:t>Kernteam MO</w:t>
            </w:r>
          </w:p>
        </w:tc>
      </w:tr>
      <w:tr w:rsidRPr="00B722DD" w:rsidR="003B4840" w:rsidTr="003237F0" w14:paraId="7EAD20B8" w14:textId="77777777">
        <w:tc>
          <w:tcPr>
            <w:tcW w:w="2159" w:type="pct"/>
          </w:tcPr>
          <w:p w:rsidRPr="00B722DD" w:rsidR="003B4840" w:rsidRDefault="003B4840" w14:paraId="3633677C" w14:textId="77777777">
            <w:pPr>
              <w:pStyle w:val="Plattetekst"/>
              <w:spacing w:line="240" w:lineRule="auto"/>
              <w:rPr>
                <w:sz w:val="20"/>
                <w:szCs w:val="20"/>
              </w:rPr>
            </w:pPr>
            <w:r w:rsidRPr="00B722DD">
              <w:rPr>
                <w:sz w:val="20"/>
                <w:szCs w:val="20"/>
                <w:highlight w:val="yellow"/>
              </w:rPr>
              <w:t>Performance-eisen</w:t>
            </w:r>
            <w:r>
              <w:rPr>
                <w:sz w:val="20"/>
                <w:szCs w:val="20"/>
              </w:rPr>
              <w:t xml:space="preserve"> (nog op te stellen)</w:t>
            </w:r>
          </w:p>
        </w:tc>
        <w:tc>
          <w:tcPr>
            <w:tcW w:w="476" w:type="pct"/>
          </w:tcPr>
          <w:p w:rsidRPr="00B722DD" w:rsidR="003B4840" w:rsidRDefault="003B4840" w14:paraId="6D15D84F" w14:textId="77777777">
            <w:pPr>
              <w:pStyle w:val="Plattetekst"/>
              <w:spacing w:line="240" w:lineRule="auto"/>
              <w:rPr>
                <w:sz w:val="20"/>
                <w:szCs w:val="20"/>
              </w:rPr>
            </w:pPr>
          </w:p>
        </w:tc>
        <w:tc>
          <w:tcPr>
            <w:tcW w:w="793" w:type="pct"/>
          </w:tcPr>
          <w:p w:rsidRPr="00B722DD" w:rsidR="003B4840" w:rsidRDefault="003B4840" w14:paraId="7A184DD9" w14:textId="77777777">
            <w:pPr>
              <w:pStyle w:val="Plattetekst"/>
              <w:spacing w:line="240" w:lineRule="auto"/>
              <w:rPr>
                <w:sz w:val="20"/>
                <w:szCs w:val="20"/>
              </w:rPr>
            </w:pPr>
          </w:p>
        </w:tc>
        <w:tc>
          <w:tcPr>
            <w:tcW w:w="1571" w:type="pct"/>
          </w:tcPr>
          <w:p w:rsidRPr="00B722DD" w:rsidR="003B4840" w:rsidRDefault="003B4840" w14:paraId="116F877A" w14:textId="77777777">
            <w:pPr>
              <w:pStyle w:val="Plattetekst"/>
              <w:spacing w:line="240" w:lineRule="auto"/>
              <w:rPr>
                <w:sz w:val="20"/>
                <w:szCs w:val="20"/>
              </w:rPr>
            </w:pPr>
          </w:p>
        </w:tc>
      </w:tr>
      <w:tr w:rsidRPr="00B722DD" w:rsidR="003B4840" w:rsidTr="003237F0" w14:paraId="79677D7D" w14:textId="77777777">
        <w:tc>
          <w:tcPr>
            <w:tcW w:w="2159" w:type="pct"/>
          </w:tcPr>
          <w:p w:rsidR="00B32CE6" w:rsidRDefault="003B4840" w14:paraId="25B61C76" w14:textId="77777777">
            <w:pPr>
              <w:pStyle w:val="Plattetekst"/>
              <w:spacing w:line="240" w:lineRule="auto"/>
              <w:rPr>
                <w:sz w:val="20"/>
                <w:szCs w:val="20"/>
              </w:rPr>
            </w:pPr>
            <w:r w:rsidRPr="003237F0">
              <w:rPr>
                <w:sz w:val="20"/>
                <w:szCs w:val="20"/>
              </w:rPr>
              <w:t>Ketenafspraken:</w:t>
            </w:r>
          </w:p>
          <w:p w:rsidR="00C34D09" w:rsidP="00B32CE6" w:rsidRDefault="00B32CE6" w14:paraId="731CCF82" w14:textId="77777777">
            <w:pPr>
              <w:pStyle w:val="Plattetekst"/>
              <w:numPr>
                <w:ilvl w:val="0"/>
                <w:numId w:val="33"/>
              </w:numPr>
              <w:spacing w:line="240" w:lineRule="auto"/>
              <w:rPr>
                <w:sz w:val="20"/>
                <w:szCs w:val="20"/>
              </w:rPr>
            </w:pPr>
            <w:hyperlink w:history="1" r:id="rId15">
              <w:r w:rsidRPr="00C34D09">
                <w:rPr>
                  <w:rStyle w:val="Hyperlink"/>
                  <w:sz w:val="20"/>
                  <w:szCs w:val="20"/>
                </w:rPr>
                <w:t>Acceptatiecriteria KTB stap 3</w:t>
              </w:r>
            </w:hyperlink>
          </w:p>
          <w:p w:rsidR="00AF1EBB" w:rsidP="00B32CE6" w:rsidRDefault="00AF1EBB" w14:paraId="77707C57" w14:textId="77777777">
            <w:pPr>
              <w:pStyle w:val="Plattetekst"/>
              <w:numPr>
                <w:ilvl w:val="0"/>
                <w:numId w:val="33"/>
              </w:numPr>
              <w:spacing w:line="240" w:lineRule="auto"/>
              <w:rPr>
                <w:sz w:val="20"/>
                <w:szCs w:val="20"/>
              </w:rPr>
            </w:pPr>
            <w:hyperlink w:history="1" r:id="rId16">
              <w:r w:rsidRPr="00AF1EBB">
                <w:rPr>
                  <w:rStyle w:val="Hyperlink"/>
                  <w:sz w:val="20"/>
                  <w:szCs w:val="20"/>
                </w:rPr>
                <w:t>Acceptatiecriteria KTB stap 4</w:t>
              </w:r>
            </w:hyperlink>
          </w:p>
          <w:p w:rsidRPr="00B722DD" w:rsidR="003B4840" w:rsidP="00CF0997" w:rsidRDefault="00AF1EBB" w14:paraId="52CD2509" w14:textId="3F352408">
            <w:pPr>
              <w:pStyle w:val="Plattetekst"/>
              <w:numPr>
                <w:ilvl w:val="0"/>
                <w:numId w:val="33"/>
              </w:numPr>
              <w:spacing w:line="240" w:lineRule="auto"/>
              <w:rPr>
                <w:sz w:val="20"/>
                <w:szCs w:val="20"/>
              </w:rPr>
            </w:pPr>
            <w:hyperlink w:history="1" r:id="rId17">
              <w:r w:rsidRPr="00A15EEC">
                <w:rPr>
                  <w:rStyle w:val="Hyperlink"/>
                  <w:sz w:val="20"/>
                  <w:szCs w:val="20"/>
                </w:rPr>
                <w:t>Acceptatiecriteria werkproceseisen tap 5 en opname&amp;</w:t>
              </w:r>
              <w:r w:rsidR="00613281">
                <w:rPr>
                  <w:rStyle w:val="Hyperlink"/>
                  <w:sz w:val="20"/>
                  <w:szCs w:val="20"/>
                </w:rPr>
                <w:t xml:space="preserve"> </w:t>
              </w:r>
              <w:r w:rsidRPr="00A15EEC">
                <w:rPr>
                  <w:rStyle w:val="Hyperlink"/>
                  <w:sz w:val="20"/>
                  <w:szCs w:val="20"/>
                </w:rPr>
                <w:t>ontslag</w:t>
              </w:r>
            </w:hyperlink>
          </w:p>
        </w:tc>
        <w:tc>
          <w:tcPr>
            <w:tcW w:w="476" w:type="pct"/>
          </w:tcPr>
          <w:p w:rsidRPr="00B722DD" w:rsidR="003B4840" w:rsidRDefault="003B4840" w14:paraId="23129D38" w14:textId="77777777">
            <w:pPr>
              <w:pStyle w:val="Plattetekst"/>
              <w:spacing w:line="240" w:lineRule="auto"/>
              <w:rPr>
                <w:sz w:val="20"/>
                <w:szCs w:val="20"/>
              </w:rPr>
            </w:pPr>
            <w:r w:rsidRPr="00B722DD">
              <w:rPr>
                <w:sz w:val="20"/>
                <w:szCs w:val="20"/>
              </w:rPr>
              <w:t>-</w:t>
            </w:r>
          </w:p>
        </w:tc>
        <w:tc>
          <w:tcPr>
            <w:tcW w:w="793" w:type="pct"/>
          </w:tcPr>
          <w:p w:rsidRPr="00B722DD" w:rsidR="003B4840" w:rsidRDefault="003B4840" w14:paraId="1C2623BF" w14:textId="77777777">
            <w:pPr>
              <w:pStyle w:val="Plattetekst"/>
              <w:spacing w:line="240" w:lineRule="auto"/>
              <w:rPr>
                <w:sz w:val="20"/>
                <w:szCs w:val="20"/>
              </w:rPr>
            </w:pPr>
            <w:r w:rsidRPr="00B722DD">
              <w:rPr>
                <w:sz w:val="20"/>
                <w:szCs w:val="20"/>
              </w:rPr>
              <w:t>-</w:t>
            </w:r>
          </w:p>
        </w:tc>
        <w:tc>
          <w:tcPr>
            <w:tcW w:w="1571" w:type="pct"/>
          </w:tcPr>
          <w:p w:rsidRPr="00B722DD" w:rsidR="003B4840" w:rsidRDefault="003B4840" w14:paraId="7E3604EA" w14:textId="77777777">
            <w:pPr>
              <w:pStyle w:val="Plattetekst"/>
              <w:spacing w:line="240" w:lineRule="auto"/>
              <w:rPr>
                <w:sz w:val="20"/>
                <w:szCs w:val="20"/>
              </w:rPr>
            </w:pPr>
            <w:r w:rsidRPr="00B722DD">
              <w:rPr>
                <w:sz w:val="20"/>
                <w:szCs w:val="20"/>
              </w:rPr>
              <w:t>Kernteam MO</w:t>
            </w:r>
          </w:p>
        </w:tc>
      </w:tr>
    </w:tbl>
    <w:p w:rsidRPr="002A37DD" w:rsidR="003B4840" w:rsidP="002A37DD" w:rsidRDefault="003B4840" w14:paraId="27548881" w14:textId="77777777">
      <w:pPr>
        <w:pStyle w:val="Plattetekst"/>
      </w:pPr>
    </w:p>
    <w:p w:rsidRPr="002A37DD" w:rsidR="002A37DD" w:rsidP="00B86A58" w:rsidRDefault="002A37DD" w14:paraId="1E3B1918" w14:textId="3872EF6B">
      <w:pPr>
        <w:pStyle w:val="Kop1"/>
      </w:pPr>
      <w:bookmarkStart w:name="_Toc1939007359" w:id="23"/>
      <w:bookmarkStart w:name="_Toc225934191" w:id="24"/>
      <w:bookmarkStart w:name="_Toc234583855" w:id="25"/>
      <w:bookmarkEnd w:id="11"/>
      <w:r w:rsidRPr="002A37DD">
        <w:t>Testsoorten</w:t>
      </w:r>
      <w:bookmarkEnd w:id="23"/>
      <w:bookmarkEnd w:id="24"/>
      <w:bookmarkEnd w:id="25"/>
    </w:p>
    <w:p w:rsidRPr="002A37DD" w:rsidR="002A37DD" w:rsidP="002A37DD" w:rsidRDefault="002A37DD" w14:paraId="5C3E5FC5" w14:textId="77777777">
      <w:pPr>
        <w:pStyle w:val="Plattetekst"/>
      </w:pPr>
      <w:r w:rsidRPr="002A37DD">
        <w:t xml:space="preserve">De volgende testsoorten worden uitgevoerd in dit testtraject. </w:t>
      </w:r>
    </w:p>
    <w:p w:rsidRPr="002A37DD" w:rsidR="002A37DD" w:rsidP="00B86A58" w:rsidRDefault="002A37DD" w14:paraId="1FA4EB36" w14:textId="2C876122">
      <w:pPr>
        <w:pStyle w:val="Kop2"/>
      </w:pPr>
      <w:bookmarkStart w:name="_Toc17890379" w:id="26"/>
      <w:bookmarkStart w:name="_Toc225934192" w:id="27"/>
      <w:bookmarkStart w:name="_Toc234583856" w:id="28"/>
      <w:r w:rsidRPr="002A37DD">
        <w:t>Toetsen</w:t>
      </w:r>
      <w:bookmarkEnd w:id="26"/>
      <w:r w:rsidR="04FF6E32">
        <w:t xml:space="preserve"> </w:t>
      </w:r>
      <w:r w:rsidR="00846795">
        <w:t>documentatie</w:t>
      </w:r>
      <w:bookmarkEnd w:id="27"/>
      <w:bookmarkEnd w:id="28"/>
    </w:p>
    <w:p w:rsidRPr="002A37DD" w:rsidR="00386D28" w:rsidP="00386D28" w:rsidRDefault="00386D28" w14:paraId="1E783624" w14:textId="77777777">
      <w:pPr>
        <w:pStyle w:val="Plattetekst"/>
      </w:pPr>
      <w:r w:rsidRPr="002A37DD">
        <w:t>Alle documentatie die als testbasis dient, wordt gereviewd door het Validatieloket op testbaarheid.</w:t>
      </w:r>
    </w:p>
    <w:p w:rsidRPr="002A37DD" w:rsidR="00386D28" w:rsidP="00386D28" w:rsidRDefault="00386D28" w14:paraId="04C1D2F5" w14:textId="77777777">
      <w:pPr>
        <w:pStyle w:val="Plattetekst"/>
      </w:pPr>
      <w:r w:rsidRPr="002A37DD">
        <w:t>Bij het opstellen van nieuwe ontwikkeltests vindt er een samenwerking plaats tussen Nictiz Team Beheer en het Validatieloket. De testers van het Validatieloket worden betrokken bij het opstellen en reviewen van de opgestelde test cases.</w:t>
      </w:r>
    </w:p>
    <w:p w:rsidRPr="006D50F7" w:rsidR="006D50F7" w:rsidP="00386D28" w:rsidRDefault="006D50F7" w14:paraId="076A0ECD" w14:textId="77777777"/>
    <w:tbl>
      <w:tblPr>
        <w:tblStyle w:val="Tabelrasterlicht"/>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4A0" w:firstRow="1" w:lastRow="0" w:firstColumn="1" w:lastColumn="0" w:noHBand="0" w:noVBand="1"/>
      </w:tblPr>
      <w:tblGrid>
        <w:gridCol w:w="2122"/>
        <w:gridCol w:w="6933"/>
      </w:tblGrid>
      <w:tr w:rsidRPr="00C407E1" w:rsidR="002A37DD" w:rsidTr="00983196" w14:paraId="1152E346" w14:textId="77777777">
        <w:tc>
          <w:tcPr>
            <w:tcW w:w="1172" w:type="pct"/>
            <w:shd w:val="clear" w:color="auto" w:fill="00578F" w:themeFill="accent4" w:themeFillShade="BF"/>
          </w:tcPr>
          <w:p w:rsidRPr="00E833BB" w:rsidR="002A37DD" w:rsidP="0074123B" w:rsidRDefault="002A37DD" w14:paraId="14E03DBA" w14:textId="77777777">
            <w:pPr>
              <w:pStyle w:val="Plattetekst"/>
              <w:spacing w:line="240" w:lineRule="auto"/>
              <w:rPr>
                <w:color w:val="FFFFFF" w:themeColor="background1"/>
                <w:sz w:val="20"/>
                <w:szCs w:val="22"/>
              </w:rPr>
            </w:pPr>
            <w:r w:rsidRPr="00E833BB">
              <w:rPr>
                <w:color w:val="FFFFFF" w:themeColor="background1"/>
                <w:sz w:val="20"/>
                <w:szCs w:val="22"/>
              </w:rPr>
              <w:t>Testdoel</w:t>
            </w:r>
          </w:p>
        </w:tc>
        <w:tc>
          <w:tcPr>
            <w:tcW w:w="3828" w:type="pct"/>
          </w:tcPr>
          <w:p w:rsidRPr="00C407E1" w:rsidR="002A37DD" w:rsidP="00524DBA" w:rsidRDefault="00060506" w14:paraId="79ACCA81" w14:textId="72052B1C">
            <w:pPr>
              <w:pStyle w:val="OpsommingN1Bullet"/>
              <w:spacing w:line="240" w:lineRule="auto"/>
              <w:rPr>
                <w:sz w:val="20"/>
                <w:szCs w:val="22"/>
              </w:rPr>
            </w:pPr>
            <w:r>
              <w:rPr>
                <w:sz w:val="20"/>
                <w:szCs w:val="22"/>
              </w:rPr>
              <w:t>Testbasis</w:t>
            </w:r>
            <w:r w:rsidRPr="00C407E1" w:rsidR="002A37DD">
              <w:rPr>
                <w:sz w:val="20"/>
                <w:szCs w:val="22"/>
              </w:rPr>
              <w:t xml:space="preserve"> reviewen op testbaarheid</w:t>
            </w:r>
            <w:r w:rsidR="00B5226F">
              <w:rPr>
                <w:sz w:val="20"/>
                <w:szCs w:val="22"/>
              </w:rPr>
              <w:t>.</w:t>
            </w:r>
          </w:p>
          <w:p w:rsidRPr="00C407E1" w:rsidR="002A37DD" w:rsidP="00524DBA" w:rsidRDefault="002A37DD" w14:paraId="74E1B112" w14:textId="37BAB5C6">
            <w:pPr>
              <w:pStyle w:val="OpsommingN1Bullet"/>
              <w:spacing w:line="240" w:lineRule="auto"/>
              <w:rPr>
                <w:sz w:val="20"/>
                <w:szCs w:val="22"/>
              </w:rPr>
            </w:pPr>
            <w:r w:rsidRPr="00C407E1">
              <w:rPr>
                <w:sz w:val="20"/>
                <w:szCs w:val="22"/>
              </w:rPr>
              <w:t>Testscripts toetsen door peer review</w:t>
            </w:r>
            <w:r w:rsidR="00B5226F">
              <w:rPr>
                <w:sz w:val="20"/>
                <w:szCs w:val="22"/>
              </w:rPr>
              <w:t>.</w:t>
            </w:r>
          </w:p>
        </w:tc>
      </w:tr>
      <w:tr w:rsidRPr="00C407E1" w:rsidR="002A37DD" w:rsidTr="00983196" w14:paraId="3F320727" w14:textId="77777777">
        <w:tc>
          <w:tcPr>
            <w:tcW w:w="1172" w:type="pct"/>
            <w:shd w:val="clear" w:color="auto" w:fill="00578F" w:themeFill="accent4" w:themeFillShade="BF"/>
          </w:tcPr>
          <w:p w:rsidRPr="00E833BB" w:rsidR="002A37DD" w:rsidP="0074123B" w:rsidRDefault="002A37DD" w14:paraId="33E59EEA" w14:textId="77777777">
            <w:pPr>
              <w:pStyle w:val="Plattetekst"/>
              <w:spacing w:line="240" w:lineRule="auto"/>
              <w:rPr>
                <w:color w:val="FFFFFF" w:themeColor="background1"/>
                <w:sz w:val="20"/>
                <w:szCs w:val="22"/>
              </w:rPr>
            </w:pPr>
            <w:r w:rsidRPr="00E833BB">
              <w:rPr>
                <w:color w:val="FFFFFF" w:themeColor="background1"/>
                <w:sz w:val="20"/>
                <w:szCs w:val="22"/>
              </w:rPr>
              <w:t>Uitvoering door</w:t>
            </w:r>
          </w:p>
        </w:tc>
        <w:tc>
          <w:tcPr>
            <w:tcW w:w="3828" w:type="pct"/>
          </w:tcPr>
          <w:p w:rsidRPr="00C407E1" w:rsidR="002A37DD" w:rsidP="0074123B" w:rsidRDefault="002A37DD" w14:paraId="0B0E507A" w14:textId="77777777">
            <w:pPr>
              <w:pStyle w:val="Plattetekst"/>
              <w:spacing w:line="240" w:lineRule="auto"/>
              <w:rPr>
                <w:iCs/>
                <w:sz w:val="20"/>
                <w:szCs w:val="22"/>
              </w:rPr>
            </w:pPr>
            <w:r w:rsidRPr="00C407E1">
              <w:rPr>
                <w:iCs/>
                <w:sz w:val="20"/>
                <w:szCs w:val="22"/>
              </w:rPr>
              <w:t>Testteam Validatieloket</w:t>
            </w:r>
          </w:p>
        </w:tc>
      </w:tr>
      <w:tr w:rsidRPr="00C407E1" w:rsidR="002A37DD" w:rsidTr="00983196" w14:paraId="28076A17" w14:textId="77777777">
        <w:tc>
          <w:tcPr>
            <w:tcW w:w="1172" w:type="pct"/>
            <w:shd w:val="clear" w:color="auto" w:fill="00578F" w:themeFill="accent4" w:themeFillShade="BF"/>
          </w:tcPr>
          <w:p w:rsidRPr="00E833BB" w:rsidR="002A37DD" w:rsidP="0074123B" w:rsidRDefault="002A37DD" w14:paraId="7D492ACC" w14:textId="77777777">
            <w:pPr>
              <w:pStyle w:val="Plattetekst"/>
              <w:spacing w:line="240" w:lineRule="auto"/>
              <w:rPr>
                <w:color w:val="FFFFFF" w:themeColor="background1"/>
                <w:sz w:val="20"/>
                <w:szCs w:val="22"/>
              </w:rPr>
            </w:pPr>
            <w:r w:rsidRPr="00E833BB">
              <w:rPr>
                <w:color w:val="FFFFFF" w:themeColor="background1"/>
                <w:sz w:val="20"/>
                <w:szCs w:val="22"/>
              </w:rPr>
              <w:t>Verantwoordelijk</w:t>
            </w:r>
          </w:p>
        </w:tc>
        <w:tc>
          <w:tcPr>
            <w:tcW w:w="3828" w:type="pct"/>
          </w:tcPr>
          <w:p w:rsidRPr="00C407E1" w:rsidR="002A37DD" w:rsidP="0074123B" w:rsidRDefault="002A37DD" w14:paraId="7AFBC6D2" w14:textId="77777777">
            <w:pPr>
              <w:pStyle w:val="Plattetekst"/>
              <w:spacing w:line="240" w:lineRule="auto"/>
              <w:rPr>
                <w:iCs/>
                <w:sz w:val="20"/>
                <w:szCs w:val="22"/>
              </w:rPr>
            </w:pPr>
            <w:r w:rsidRPr="00C407E1">
              <w:rPr>
                <w:iCs/>
                <w:sz w:val="20"/>
                <w:szCs w:val="22"/>
              </w:rPr>
              <w:t>Testmanager</w:t>
            </w:r>
          </w:p>
        </w:tc>
      </w:tr>
      <w:tr w:rsidRPr="00C407E1" w:rsidR="002A37DD" w:rsidTr="00983196" w14:paraId="54D41FAF" w14:textId="77777777">
        <w:tc>
          <w:tcPr>
            <w:tcW w:w="1172" w:type="pct"/>
            <w:shd w:val="clear" w:color="auto" w:fill="00578F" w:themeFill="accent4" w:themeFillShade="BF"/>
          </w:tcPr>
          <w:p w:rsidRPr="00E833BB" w:rsidR="002A37DD" w:rsidP="0074123B" w:rsidRDefault="002A37DD" w14:paraId="3F7DBB50" w14:textId="77777777">
            <w:pPr>
              <w:pStyle w:val="Plattetekst"/>
              <w:spacing w:line="240" w:lineRule="auto"/>
              <w:rPr>
                <w:color w:val="FFFFFF" w:themeColor="background1"/>
                <w:sz w:val="20"/>
                <w:szCs w:val="22"/>
              </w:rPr>
            </w:pPr>
            <w:r w:rsidRPr="00E833BB">
              <w:rPr>
                <w:color w:val="FFFFFF" w:themeColor="background1"/>
                <w:sz w:val="20"/>
                <w:szCs w:val="22"/>
              </w:rPr>
              <w:t>Testomgeving</w:t>
            </w:r>
          </w:p>
        </w:tc>
        <w:tc>
          <w:tcPr>
            <w:tcW w:w="3828" w:type="pct"/>
          </w:tcPr>
          <w:p w:rsidRPr="00C407E1" w:rsidR="002A37DD" w:rsidP="0074123B" w:rsidRDefault="002A37DD" w14:paraId="5587C66D" w14:textId="0CBCF827">
            <w:pPr>
              <w:pStyle w:val="Plattetekst"/>
              <w:spacing w:line="240" w:lineRule="auto"/>
              <w:rPr>
                <w:iCs/>
                <w:sz w:val="20"/>
                <w:szCs w:val="22"/>
              </w:rPr>
            </w:pPr>
            <w:r w:rsidRPr="00C407E1">
              <w:rPr>
                <w:iCs/>
                <w:sz w:val="20"/>
                <w:szCs w:val="22"/>
              </w:rPr>
              <w:t>N</w:t>
            </w:r>
            <w:r w:rsidR="00452096">
              <w:rPr>
                <w:iCs/>
                <w:sz w:val="20"/>
                <w:szCs w:val="22"/>
              </w:rPr>
              <w:t>.</w:t>
            </w:r>
            <w:r w:rsidRPr="00C407E1">
              <w:rPr>
                <w:iCs/>
                <w:sz w:val="20"/>
                <w:szCs w:val="22"/>
              </w:rPr>
              <w:t>v</w:t>
            </w:r>
            <w:r w:rsidR="00452096">
              <w:rPr>
                <w:iCs/>
                <w:sz w:val="20"/>
                <w:szCs w:val="22"/>
              </w:rPr>
              <w:t>.</w:t>
            </w:r>
            <w:r w:rsidRPr="00C407E1">
              <w:rPr>
                <w:iCs/>
                <w:sz w:val="20"/>
                <w:szCs w:val="22"/>
              </w:rPr>
              <w:t>t</w:t>
            </w:r>
            <w:r w:rsidR="00452096">
              <w:rPr>
                <w:iCs/>
                <w:sz w:val="20"/>
                <w:szCs w:val="22"/>
              </w:rPr>
              <w:t>.</w:t>
            </w:r>
          </w:p>
        </w:tc>
      </w:tr>
      <w:tr w:rsidRPr="00C407E1" w:rsidR="002A37DD" w:rsidTr="00983196" w14:paraId="1B92B4E0" w14:textId="77777777">
        <w:tc>
          <w:tcPr>
            <w:tcW w:w="1172" w:type="pct"/>
            <w:shd w:val="clear" w:color="auto" w:fill="00578F" w:themeFill="accent4" w:themeFillShade="BF"/>
          </w:tcPr>
          <w:p w:rsidRPr="00E833BB" w:rsidR="002A37DD" w:rsidP="0074123B" w:rsidRDefault="002A37DD" w14:paraId="68D05F7A" w14:textId="77777777">
            <w:pPr>
              <w:pStyle w:val="Plattetekst"/>
              <w:spacing w:line="240" w:lineRule="auto"/>
              <w:rPr>
                <w:color w:val="FFFFFF" w:themeColor="background1"/>
                <w:sz w:val="20"/>
                <w:szCs w:val="22"/>
              </w:rPr>
            </w:pPr>
            <w:r w:rsidRPr="00E833BB">
              <w:rPr>
                <w:color w:val="FFFFFF" w:themeColor="background1"/>
                <w:sz w:val="20"/>
                <w:szCs w:val="22"/>
              </w:rPr>
              <w:t>Entry criteria</w:t>
            </w:r>
          </w:p>
        </w:tc>
        <w:tc>
          <w:tcPr>
            <w:tcW w:w="3828" w:type="pct"/>
          </w:tcPr>
          <w:p w:rsidRPr="00C407E1" w:rsidR="002A37DD" w:rsidP="0074123B" w:rsidRDefault="002A37DD" w14:paraId="1CEBC289" w14:textId="16DAAA46">
            <w:pPr>
              <w:pStyle w:val="Plattetekst"/>
              <w:spacing w:line="240" w:lineRule="auto"/>
              <w:rPr>
                <w:sz w:val="20"/>
                <w:szCs w:val="22"/>
              </w:rPr>
            </w:pPr>
            <w:r w:rsidRPr="00C407E1">
              <w:rPr>
                <w:sz w:val="20"/>
                <w:szCs w:val="22"/>
              </w:rPr>
              <w:t>De documentatie is beschikbaar</w:t>
            </w:r>
          </w:p>
        </w:tc>
      </w:tr>
      <w:tr w:rsidRPr="00C407E1" w:rsidR="002A37DD" w:rsidTr="00983196" w14:paraId="38426B4A" w14:textId="77777777">
        <w:tc>
          <w:tcPr>
            <w:tcW w:w="1172" w:type="pct"/>
            <w:shd w:val="clear" w:color="auto" w:fill="00578F" w:themeFill="accent4" w:themeFillShade="BF"/>
          </w:tcPr>
          <w:p w:rsidRPr="00E833BB" w:rsidR="002A37DD" w:rsidP="0074123B" w:rsidRDefault="002A37DD" w14:paraId="6631A434" w14:textId="77777777">
            <w:pPr>
              <w:pStyle w:val="Plattetekst"/>
              <w:spacing w:line="240" w:lineRule="auto"/>
              <w:rPr>
                <w:color w:val="FFFFFF" w:themeColor="background1"/>
                <w:sz w:val="20"/>
                <w:szCs w:val="22"/>
              </w:rPr>
            </w:pPr>
            <w:r w:rsidRPr="00E833BB">
              <w:rPr>
                <w:color w:val="FFFFFF" w:themeColor="background1"/>
                <w:sz w:val="20"/>
                <w:szCs w:val="22"/>
              </w:rPr>
              <w:t>Exit criteria</w:t>
            </w:r>
          </w:p>
        </w:tc>
        <w:tc>
          <w:tcPr>
            <w:tcW w:w="3828" w:type="pct"/>
          </w:tcPr>
          <w:p w:rsidRPr="00C407E1" w:rsidR="002A37DD" w:rsidP="00524DBA" w:rsidRDefault="002A37DD" w14:paraId="19754CE3" w14:textId="0BACAE04">
            <w:pPr>
              <w:pStyle w:val="OpsommingN1Bullet"/>
              <w:spacing w:line="240" w:lineRule="auto"/>
              <w:rPr>
                <w:bCs/>
                <w:iCs/>
                <w:sz w:val="20"/>
                <w:szCs w:val="22"/>
              </w:rPr>
            </w:pPr>
            <w:r w:rsidRPr="00C407E1">
              <w:rPr>
                <w:sz w:val="20"/>
                <w:szCs w:val="22"/>
              </w:rPr>
              <w:t xml:space="preserve">De testbasis </w:t>
            </w:r>
            <w:r w:rsidRPr="00C407E1">
              <w:rPr>
                <w:bCs/>
                <w:iCs/>
                <w:sz w:val="20"/>
                <w:szCs w:val="22"/>
              </w:rPr>
              <w:t>is gereviewd door het testteam</w:t>
            </w:r>
            <w:r w:rsidR="00B5226F">
              <w:rPr>
                <w:sz w:val="20"/>
                <w:szCs w:val="22"/>
              </w:rPr>
              <w:t>.</w:t>
            </w:r>
          </w:p>
          <w:p w:rsidRPr="00C407E1" w:rsidR="00310878" w:rsidP="00524DBA" w:rsidRDefault="00310878" w14:paraId="0DFF8575" w14:textId="457CF4C2">
            <w:pPr>
              <w:pStyle w:val="OpsommingN1Bullet"/>
              <w:spacing w:line="240" w:lineRule="auto"/>
              <w:rPr>
                <w:bCs/>
                <w:iCs/>
                <w:sz w:val="20"/>
                <w:szCs w:val="22"/>
              </w:rPr>
            </w:pPr>
            <w:r>
              <w:rPr>
                <w:bCs/>
                <w:iCs/>
                <w:sz w:val="20"/>
                <w:szCs w:val="22"/>
              </w:rPr>
              <w:t>Testscripts</w:t>
            </w:r>
            <w:r w:rsidRPr="00C407E1" w:rsidR="002A37DD">
              <w:rPr>
                <w:bCs/>
                <w:iCs/>
                <w:sz w:val="20"/>
                <w:szCs w:val="22"/>
              </w:rPr>
              <w:t xml:space="preserve"> zijn </w:t>
            </w:r>
            <w:r w:rsidRPr="00310878">
              <w:rPr>
                <w:bCs/>
                <w:i/>
                <w:sz w:val="20"/>
                <w:szCs w:val="22"/>
              </w:rPr>
              <w:t>peer reviewed</w:t>
            </w:r>
            <w:r w:rsidR="000A7EDC">
              <w:rPr>
                <w:bCs/>
                <w:i/>
                <w:sz w:val="20"/>
                <w:szCs w:val="22"/>
              </w:rPr>
              <w:t>.</w:t>
            </w:r>
          </w:p>
          <w:p w:rsidRPr="00C407E1" w:rsidR="002A37DD" w:rsidP="00524DBA" w:rsidRDefault="00FA33F6" w14:paraId="44136CD1" w14:textId="5743301D">
            <w:pPr>
              <w:pStyle w:val="OpsommingN1Bullet"/>
              <w:spacing w:line="240" w:lineRule="auto"/>
              <w:rPr>
                <w:bCs/>
                <w:iCs/>
                <w:sz w:val="20"/>
                <w:szCs w:val="22"/>
              </w:rPr>
            </w:pPr>
            <w:r w:rsidRPr="00FA33F6">
              <w:rPr>
                <w:sz w:val="20"/>
                <w:szCs w:val="22"/>
              </w:rPr>
              <w:t>Geen</w:t>
            </w:r>
            <w:r w:rsidRPr="00C407E1" w:rsidR="002A37DD">
              <w:rPr>
                <w:bCs/>
                <w:iCs/>
                <w:sz w:val="20"/>
                <w:szCs w:val="22"/>
              </w:rPr>
              <w:t xml:space="preserve"> blokkerende bevindingen</w:t>
            </w:r>
            <w:r w:rsidRPr="00FA33F6">
              <w:rPr>
                <w:sz w:val="20"/>
                <w:szCs w:val="22"/>
              </w:rPr>
              <w:t xml:space="preserve"> staan meer open</w:t>
            </w:r>
            <w:r w:rsidR="00B5226F">
              <w:rPr>
                <w:sz w:val="20"/>
                <w:szCs w:val="22"/>
              </w:rPr>
              <w:t>.</w:t>
            </w:r>
          </w:p>
        </w:tc>
      </w:tr>
    </w:tbl>
    <w:p w:rsidRPr="002A37DD" w:rsidR="002A37DD" w:rsidP="002A37DD" w:rsidRDefault="002A37DD" w14:paraId="671AB5CB" w14:textId="77777777">
      <w:pPr>
        <w:pStyle w:val="Plattetekst"/>
      </w:pPr>
    </w:p>
    <w:p w:rsidRPr="002A37DD" w:rsidR="002A37DD" w:rsidP="00B86A58" w:rsidRDefault="002A37DD" w14:paraId="4D083E0F" w14:textId="77777777">
      <w:pPr>
        <w:pStyle w:val="Kop2"/>
      </w:pPr>
      <w:bookmarkStart w:name="_Ref212198723" w:id="29"/>
      <w:bookmarkStart w:name="_Toc10581292" w:id="30"/>
      <w:bookmarkStart w:name="_Toc225934193" w:id="31"/>
      <w:bookmarkStart w:name="_Toc234583857" w:id="32"/>
      <w:r w:rsidRPr="002A37DD">
        <w:t>Ontwikkeltesten</w:t>
      </w:r>
      <w:bookmarkEnd w:id="29"/>
      <w:bookmarkEnd w:id="30"/>
      <w:bookmarkEnd w:id="31"/>
      <w:bookmarkEnd w:id="32"/>
    </w:p>
    <w:p w:rsidRPr="002A37DD" w:rsidR="002A37DD" w:rsidP="002A37DD" w:rsidRDefault="002A37DD" w14:paraId="5041B1A5" w14:textId="51F5512C">
      <w:pPr>
        <w:pStyle w:val="Plattetekst"/>
      </w:pPr>
      <w:r w:rsidRPr="002A37DD">
        <w:t>De ontwikkeltesten zijn opgezet door Nictiz Team Beheer</w:t>
      </w:r>
      <w:r w:rsidR="00F6099E">
        <w:t>:</w:t>
      </w:r>
    </w:p>
    <w:p w:rsidRPr="002A37DD" w:rsidR="002A37DD" w:rsidP="00E5631E" w:rsidRDefault="56314B1B" w14:paraId="0348EBE0" w14:textId="73FAC157">
      <w:pPr>
        <w:pStyle w:val="OpsommingN1Bullet"/>
      </w:pPr>
      <w:r>
        <w:t>V</w:t>
      </w:r>
      <w:r w:rsidR="002A37DD">
        <w:t>oor leveranciers die HL7v3 gebruiken, zijn de ontwikkeltesten opgenomen in de Kwalificatiesimulator (kwalificatie.nictiz.nl)</w:t>
      </w:r>
      <w:r w:rsidR="00F6099E">
        <w:t>;</w:t>
      </w:r>
    </w:p>
    <w:p w:rsidRPr="002A37DD" w:rsidR="002A37DD" w:rsidP="00E5631E" w:rsidRDefault="74DF6439" w14:paraId="1F8D9731" w14:textId="3D09DDA4">
      <w:pPr>
        <w:pStyle w:val="OpsommingN1Bullet"/>
      </w:pPr>
      <w:r>
        <w:t>V</w:t>
      </w:r>
      <w:r w:rsidR="002A37DD">
        <w:t>oor leveranciers die FHIR gebruiken, zijn de ontwikkeltesten opgenomen in Conformancelab</w:t>
      </w:r>
      <w:r w:rsidR="00E82768">
        <w:t xml:space="preserve">. </w:t>
      </w:r>
    </w:p>
    <w:p w:rsidR="005403A5" w:rsidP="002A37DD" w:rsidRDefault="005403A5" w14:paraId="19EB7341" w14:textId="77777777">
      <w:pPr>
        <w:pStyle w:val="Plattetekst"/>
      </w:pPr>
    </w:p>
    <w:p w:rsidR="002659A2" w:rsidP="002A37DD" w:rsidRDefault="002659A2" w14:paraId="5B0F78C4" w14:textId="05EE43EF">
      <w:pPr>
        <w:pStyle w:val="Plattetekst"/>
      </w:pPr>
      <w:r>
        <w:rPr>
          <w:noProof/>
        </w:rPr>
        <w:drawing>
          <wp:inline distT="0" distB="0" distL="0" distR="0" wp14:anchorId="20B0D1F0" wp14:editId="4C2D201D">
            <wp:extent cx="4981575" cy="2802102"/>
            <wp:effectExtent l="0" t="0" r="0" b="0"/>
            <wp:docPr id="21037119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11975"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4988424" cy="2805955"/>
                    </a:xfrm>
                    <a:prstGeom prst="rect">
                      <a:avLst/>
                    </a:prstGeom>
                  </pic:spPr>
                </pic:pic>
              </a:graphicData>
            </a:graphic>
          </wp:inline>
        </w:drawing>
      </w:r>
    </w:p>
    <w:p w:rsidRPr="002A37DD" w:rsidR="002A37DD" w:rsidP="002A37DD" w:rsidRDefault="002A37DD" w14:paraId="15EDE9BA" w14:textId="5AB0FF27">
      <w:pPr>
        <w:pStyle w:val="Plattetekst"/>
      </w:pPr>
      <w:r w:rsidRPr="002A37DD">
        <w:t xml:space="preserve">De leverancier voert zelfstandig de ontwikkeltesten uit. </w:t>
      </w:r>
      <w:r w:rsidR="00196344">
        <w:t>O</w:t>
      </w:r>
      <w:r w:rsidRPr="002A37DD">
        <w:t xml:space="preserve">ndersteuning vanuit het Validatieloket (en Team Beheer) </w:t>
      </w:r>
      <w:r w:rsidR="00196344">
        <w:t>is</w:t>
      </w:r>
      <w:r w:rsidRPr="002A37DD">
        <w:t xml:space="preserve"> indien nodig</w:t>
      </w:r>
      <w:r w:rsidR="005874CD">
        <w:t xml:space="preserve"> </w:t>
      </w:r>
      <w:r w:rsidRPr="002A37DD">
        <w:t>beschikbaar.</w:t>
      </w:r>
    </w:p>
    <w:p w:rsidRPr="002A37DD" w:rsidR="002A37DD" w:rsidP="002A37DD" w:rsidRDefault="002A37DD" w14:paraId="632C5484" w14:textId="77777777">
      <w:pPr>
        <w:pStyle w:val="Plattetekst"/>
      </w:pPr>
    </w:p>
    <w:tbl>
      <w:tblPr>
        <w:tblStyle w:val="Tabelrasterlicht"/>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4A0" w:firstRow="1" w:lastRow="0" w:firstColumn="1" w:lastColumn="0" w:noHBand="0" w:noVBand="1"/>
      </w:tblPr>
      <w:tblGrid>
        <w:gridCol w:w="2122"/>
        <w:gridCol w:w="6945"/>
      </w:tblGrid>
      <w:tr w:rsidRPr="00C407E1" w:rsidR="002A37DD" w:rsidTr="0AE1378B" w14:paraId="78FEC0E2" w14:textId="77777777">
        <w:trPr>
          <w:cantSplit/>
        </w:trPr>
        <w:tc>
          <w:tcPr>
            <w:tcW w:w="2122" w:type="dxa"/>
            <w:shd w:val="clear" w:color="auto" w:fill="00578F" w:themeFill="accent4" w:themeFillShade="BF"/>
          </w:tcPr>
          <w:p w:rsidRPr="00E833BB" w:rsidR="002A37DD" w:rsidP="007543EB" w:rsidRDefault="002A37DD" w14:paraId="36B344E3" w14:textId="544B51E4">
            <w:pPr>
              <w:pStyle w:val="Plattetekst"/>
              <w:spacing w:line="240" w:lineRule="auto"/>
              <w:rPr>
                <w:color w:val="FFFFFF" w:themeColor="background1"/>
                <w:sz w:val="20"/>
                <w:szCs w:val="22"/>
              </w:rPr>
            </w:pPr>
            <w:r w:rsidRPr="00E833BB">
              <w:rPr>
                <w:color w:val="FFFFFF" w:themeColor="background1"/>
                <w:sz w:val="20"/>
                <w:szCs w:val="22"/>
              </w:rPr>
              <w:t>Testdoel</w:t>
            </w:r>
          </w:p>
        </w:tc>
        <w:tc>
          <w:tcPr>
            <w:tcW w:w="6945" w:type="dxa"/>
          </w:tcPr>
          <w:p w:rsidRPr="00C407E1" w:rsidR="002A37DD" w:rsidP="007543EB" w:rsidRDefault="002A37DD" w14:paraId="166698C0" w14:textId="6BA621A5">
            <w:pPr>
              <w:pStyle w:val="Plattetekst"/>
              <w:spacing w:line="240" w:lineRule="auto"/>
              <w:rPr>
                <w:sz w:val="20"/>
                <w:szCs w:val="22"/>
              </w:rPr>
            </w:pPr>
            <w:r w:rsidRPr="00C407E1">
              <w:rPr>
                <w:sz w:val="20"/>
                <w:szCs w:val="22"/>
              </w:rPr>
              <w:t>Verifiëren dat de door de leverancier ontwikkelde software voldoet aan de dan geldende standaard voor medicatieoverdracht</w:t>
            </w:r>
          </w:p>
        </w:tc>
      </w:tr>
      <w:tr w:rsidR="0AE1378B" w:rsidTr="0AE1378B" w14:paraId="48F425A2" w14:textId="77777777">
        <w:trPr>
          <w:cantSplit/>
          <w:trHeight w:val="300"/>
        </w:trPr>
        <w:tc>
          <w:tcPr>
            <w:tcW w:w="2122" w:type="dxa"/>
            <w:shd w:val="clear" w:color="auto" w:fill="00578F" w:themeFill="accent4" w:themeFillShade="BF"/>
          </w:tcPr>
          <w:p w:rsidR="0AE1378B" w:rsidP="0AE1378B" w:rsidRDefault="0AE1378B" w14:paraId="32427EF6" w14:textId="35A0F599">
            <w:pPr>
              <w:pStyle w:val="Plattetekst"/>
              <w:spacing w:line="240" w:lineRule="auto"/>
              <w:rPr>
                <w:color w:val="FFFFFF" w:themeColor="background1"/>
                <w:sz w:val="20"/>
                <w:szCs w:val="20"/>
              </w:rPr>
            </w:pPr>
          </w:p>
        </w:tc>
        <w:tc>
          <w:tcPr>
            <w:tcW w:w="6945" w:type="dxa"/>
          </w:tcPr>
          <w:p w:rsidR="0AE1378B" w:rsidP="0AE1378B" w:rsidRDefault="0AE1378B" w14:paraId="62B2DF12" w14:textId="34A4A312">
            <w:pPr>
              <w:pStyle w:val="Plattetekst"/>
              <w:spacing w:line="240" w:lineRule="auto"/>
              <w:rPr>
                <w:sz w:val="20"/>
                <w:szCs w:val="20"/>
              </w:rPr>
            </w:pPr>
          </w:p>
        </w:tc>
      </w:tr>
      <w:tr w:rsidRPr="00C407E1" w:rsidR="002A37DD" w:rsidTr="0AE1378B" w14:paraId="29BA5BFC" w14:textId="77777777">
        <w:trPr>
          <w:cantSplit/>
        </w:trPr>
        <w:tc>
          <w:tcPr>
            <w:tcW w:w="2122" w:type="dxa"/>
            <w:shd w:val="clear" w:color="auto" w:fill="00578F" w:themeFill="accent4" w:themeFillShade="BF"/>
          </w:tcPr>
          <w:p w:rsidRPr="00E833BB" w:rsidR="002A37DD" w:rsidP="007543EB" w:rsidRDefault="002A37DD" w14:paraId="603A94B6" w14:textId="77777777">
            <w:pPr>
              <w:pStyle w:val="Plattetekst"/>
              <w:spacing w:line="240" w:lineRule="auto"/>
              <w:rPr>
                <w:color w:val="FFFFFF" w:themeColor="background1"/>
                <w:sz w:val="20"/>
                <w:szCs w:val="22"/>
              </w:rPr>
            </w:pPr>
            <w:r w:rsidRPr="00E833BB">
              <w:rPr>
                <w:color w:val="FFFFFF" w:themeColor="background1"/>
                <w:sz w:val="20"/>
                <w:szCs w:val="22"/>
              </w:rPr>
              <w:t>Uitvoering door</w:t>
            </w:r>
          </w:p>
        </w:tc>
        <w:tc>
          <w:tcPr>
            <w:tcW w:w="6945" w:type="dxa"/>
          </w:tcPr>
          <w:p w:rsidRPr="00C407E1" w:rsidR="002A37DD" w:rsidP="007543EB" w:rsidRDefault="002A37DD" w14:paraId="4267F8A3" w14:textId="77777777">
            <w:pPr>
              <w:pStyle w:val="Plattetekst"/>
              <w:spacing w:line="240" w:lineRule="auto"/>
              <w:rPr>
                <w:sz w:val="20"/>
                <w:szCs w:val="22"/>
              </w:rPr>
            </w:pPr>
            <w:r w:rsidRPr="00C407E1">
              <w:rPr>
                <w:sz w:val="20"/>
                <w:szCs w:val="22"/>
              </w:rPr>
              <w:t>Leverancier</w:t>
            </w:r>
          </w:p>
        </w:tc>
      </w:tr>
      <w:tr w:rsidRPr="00C407E1" w:rsidR="002A37DD" w:rsidTr="0AE1378B" w14:paraId="3A652E90" w14:textId="77777777">
        <w:trPr>
          <w:cantSplit/>
        </w:trPr>
        <w:tc>
          <w:tcPr>
            <w:tcW w:w="2122" w:type="dxa"/>
            <w:shd w:val="clear" w:color="auto" w:fill="00578F" w:themeFill="accent4" w:themeFillShade="BF"/>
          </w:tcPr>
          <w:p w:rsidRPr="00E833BB" w:rsidR="002A37DD" w:rsidP="007543EB" w:rsidRDefault="002A37DD" w14:paraId="6D67930F" w14:textId="77777777">
            <w:pPr>
              <w:pStyle w:val="Plattetekst"/>
              <w:spacing w:line="240" w:lineRule="auto"/>
              <w:rPr>
                <w:color w:val="FFFFFF" w:themeColor="background1"/>
                <w:sz w:val="20"/>
                <w:szCs w:val="22"/>
              </w:rPr>
            </w:pPr>
            <w:r w:rsidRPr="00E833BB">
              <w:rPr>
                <w:color w:val="FFFFFF" w:themeColor="background1"/>
                <w:sz w:val="20"/>
                <w:szCs w:val="22"/>
              </w:rPr>
              <w:t>Verantwoordelijk</w:t>
            </w:r>
          </w:p>
        </w:tc>
        <w:tc>
          <w:tcPr>
            <w:tcW w:w="6945" w:type="dxa"/>
          </w:tcPr>
          <w:p w:rsidR="002A37DD" w:rsidP="007543EB" w:rsidRDefault="007B76E2" w14:paraId="03EBE7EF" w14:textId="3A4E2508">
            <w:pPr>
              <w:pStyle w:val="Plattetekst"/>
              <w:spacing w:line="240" w:lineRule="auto"/>
              <w:rPr>
                <w:sz w:val="20"/>
                <w:szCs w:val="22"/>
              </w:rPr>
            </w:pPr>
            <w:r w:rsidRPr="00C407E1">
              <w:rPr>
                <w:sz w:val="20"/>
                <w:szCs w:val="22"/>
              </w:rPr>
              <w:t>Productmanager Nictiz</w:t>
            </w:r>
            <w:r w:rsidR="003E0734">
              <w:rPr>
                <w:sz w:val="20"/>
                <w:szCs w:val="22"/>
              </w:rPr>
              <w:t xml:space="preserve"> (opstellen</w:t>
            </w:r>
            <w:r w:rsidR="00A04D8D">
              <w:rPr>
                <w:sz w:val="20"/>
                <w:szCs w:val="22"/>
              </w:rPr>
              <w:t xml:space="preserve"> testset</w:t>
            </w:r>
            <w:r w:rsidR="003E0734">
              <w:rPr>
                <w:sz w:val="20"/>
                <w:szCs w:val="22"/>
              </w:rPr>
              <w:t>)</w:t>
            </w:r>
          </w:p>
          <w:p w:rsidRPr="00C407E1" w:rsidR="003E0734" w:rsidP="000F6080" w:rsidRDefault="000F6080" w14:paraId="39818F59" w14:textId="6435DFAA">
            <w:pPr>
              <w:pStyle w:val="Plattetekst"/>
              <w:spacing w:line="240" w:lineRule="auto"/>
              <w:rPr>
                <w:sz w:val="20"/>
                <w:szCs w:val="22"/>
              </w:rPr>
            </w:pPr>
            <w:r>
              <w:rPr>
                <w:sz w:val="20"/>
                <w:szCs w:val="22"/>
              </w:rPr>
              <w:t>Leverancier</w:t>
            </w:r>
            <w:r w:rsidR="003E0734">
              <w:rPr>
                <w:sz w:val="20"/>
                <w:szCs w:val="22"/>
              </w:rPr>
              <w:t xml:space="preserve"> (uitvoering)</w:t>
            </w:r>
          </w:p>
        </w:tc>
      </w:tr>
      <w:tr w:rsidRPr="00C407E1" w:rsidR="002A37DD" w:rsidTr="0AE1378B" w14:paraId="090C99B6" w14:textId="77777777">
        <w:trPr>
          <w:cantSplit/>
        </w:trPr>
        <w:tc>
          <w:tcPr>
            <w:tcW w:w="2122" w:type="dxa"/>
            <w:shd w:val="clear" w:color="auto" w:fill="00578F" w:themeFill="accent4" w:themeFillShade="BF"/>
          </w:tcPr>
          <w:p w:rsidRPr="00E833BB" w:rsidR="002A37DD" w:rsidP="007543EB" w:rsidRDefault="002A37DD" w14:paraId="56B80CFF" w14:textId="77777777">
            <w:pPr>
              <w:pStyle w:val="Plattetekst"/>
              <w:spacing w:line="240" w:lineRule="auto"/>
              <w:rPr>
                <w:color w:val="FFFFFF" w:themeColor="background1"/>
                <w:sz w:val="20"/>
                <w:szCs w:val="22"/>
              </w:rPr>
            </w:pPr>
            <w:r w:rsidRPr="00E833BB">
              <w:rPr>
                <w:color w:val="FFFFFF" w:themeColor="background1"/>
                <w:sz w:val="20"/>
                <w:szCs w:val="22"/>
              </w:rPr>
              <w:t>Testomgeving</w:t>
            </w:r>
          </w:p>
        </w:tc>
        <w:tc>
          <w:tcPr>
            <w:tcW w:w="6945" w:type="dxa"/>
          </w:tcPr>
          <w:p w:rsidRPr="00C407E1" w:rsidR="002A37DD" w:rsidP="007543EB" w:rsidRDefault="002A37DD" w14:paraId="6DD785CD" w14:textId="77777777">
            <w:pPr>
              <w:pStyle w:val="Plattetekst"/>
              <w:spacing w:line="240" w:lineRule="auto"/>
              <w:rPr>
                <w:sz w:val="20"/>
                <w:szCs w:val="22"/>
              </w:rPr>
            </w:pPr>
            <w:r w:rsidRPr="00C407E1">
              <w:rPr>
                <w:sz w:val="20"/>
                <w:szCs w:val="22"/>
              </w:rPr>
              <w:t>Ontwikkelomgeving van de leverancier</w:t>
            </w:r>
          </w:p>
          <w:p w:rsidRPr="00C407E1" w:rsidR="002A37DD" w:rsidP="007543EB" w:rsidRDefault="002A37DD" w14:paraId="0034EA49" w14:textId="77777777">
            <w:pPr>
              <w:pStyle w:val="Plattetekst"/>
              <w:spacing w:line="240" w:lineRule="auto"/>
              <w:rPr>
                <w:sz w:val="20"/>
                <w:szCs w:val="22"/>
              </w:rPr>
            </w:pPr>
            <w:r w:rsidRPr="00C407E1">
              <w:rPr>
                <w:sz w:val="20"/>
                <w:szCs w:val="22"/>
              </w:rPr>
              <w:t>Kwalificatiesimulator/Conformancelab</w:t>
            </w:r>
          </w:p>
        </w:tc>
      </w:tr>
      <w:tr w:rsidRPr="00C407E1" w:rsidR="002A37DD" w:rsidTr="0AE1378B" w14:paraId="38403E9F" w14:textId="77777777">
        <w:trPr>
          <w:cantSplit/>
        </w:trPr>
        <w:tc>
          <w:tcPr>
            <w:tcW w:w="2122" w:type="dxa"/>
            <w:shd w:val="clear" w:color="auto" w:fill="00578F" w:themeFill="accent4" w:themeFillShade="BF"/>
          </w:tcPr>
          <w:p w:rsidRPr="00E833BB" w:rsidR="002A37DD" w:rsidP="007543EB" w:rsidRDefault="002A37DD" w14:paraId="43718E85" w14:textId="77777777">
            <w:pPr>
              <w:pStyle w:val="Plattetekst"/>
              <w:spacing w:line="240" w:lineRule="auto"/>
              <w:rPr>
                <w:color w:val="FFFFFF" w:themeColor="background1"/>
                <w:sz w:val="20"/>
                <w:szCs w:val="22"/>
              </w:rPr>
            </w:pPr>
            <w:r w:rsidRPr="00E833BB">
              <w:rPr>
                <w:color w:val="FFFFFF" w:themeColor="background1"/>
                <w:sz w:val="20"/>
                <w:szCs w:val="22"/>
              </w:rPr>
              <w:t>Entry criteria</w:t>
            </w:r>
          </w:p>
        </w:tc>
        <w:tc>
          <w:tcPr>
            <w:tcW w:w="6945" w:type="dxa"/>
          </w:tcPr>
          <w:p w:rsidRPr="00C407E1" w:rsidR="002A37DD" w:rsidP="00524DBA" w:rsidRDefault="002A37DD" w14:paraId="76755D65" w14:textId="2FA6791B">
            <w:pPr>
              <w:pStyle w:val="OpsommingN1Bullet"/>
              <w:spacing w:line="240" w:lineRule="auto"/>
              <w:rPr>
                <w:sz w:val="20"/>
                <w:szCs w:val="22"/>
              </w:rPr>
            </w:pPr>
            <w:r w:rsidRPr="00C407E1">
              <w:rPr>
                <w:sz w:val="20"/>
                <w:szCs w:val="22"/>
              </w:rPr>
              <w:t>Ontwikkeltestscripts voor de te testen functionaliteit zijn beschikbaar</w:t>
            </w:r>
            <w:r w:rsidRPr="00524DBA" w:rsidR="00524DBA">
              <w:rPr>
                <w:sz w:val="20"/>
                <w:szCs w:val="20"/>
              </w:rPr>
              <w:t>.</w:t>
            </w:r>
            <w:r w:rsidRPr="00C407E1">
              <w:rPr>
                <w:sz w:val="20"/>
                <w:szCs w:val="22"/>
              </w:rPr>
              <w:t xml:space="preserve"> </w:t>
            </w:r>
          </w:p>
          <w:p w:rsidRPr="00C407E1" w:rsidR="002A37DD" w:rsidP="00524DBA" w:rsidRDefault="002A37DD" w14:paraId="0F8CDB7D" w14:textId="38135DEA">
            <w:pPr>
              <w:pStyle w:val="OpsommingN1Bullet"/>
              <w:spacing w:line="240" w:lineRule="auto"/>
              <w:rPr>
                <w:sz w:val="20"/>
                <w:szCs w:val="22"/>
              </w:rPr>
            </w:pPr>
            <w:r w:rsidRPr="00C407E1">
              <w:rPr>
                <w:sz w:val="20"/>
                <w:szCs w:val="22"/>
              </w:rPr>
              <w:t>Ontwikkelomgeving leverancier is ingericht</w:t>
            </w:r>
            <w:r w:rsidRPr="00524DBA" w:rsidR="00524DBA">
              <w:rPr>
                <w:sz w:val="20"/>
                <w:szCs w:val="20"/>
              </w:rPr>
              <w:t>.</w:t>
            </w:r>
          </w:p>
          <w:p w:rsidRPr="00C407E1" w:rsidR="00070FFF" w:rsidP="00524DBA" w:rsidRDefault="00070FFF" w14:paraId="37D7A6F3" w14:textId="5F6A2E56">
            <w:pPr>
              <w:pStyle w:val="OpsommingN1Bullet"/>
              <w:spacing w:line="240" w:lineRule="auto"/>
              <w:rPr>
                <w:sz w:val="20"/>
                <w:szCs w:val="22"/>
              </w:rPr>
            </w:pPr>
            <w:r>
              <w:rPr>
                <w:sz w:val="20"/>
                <w:szCs w:val="20"/>
              </w:rPr>
              <w:t>Kwalificatiesimulator is beschikbaar.</w:t>
            </w:r>
          </w:p>
          <w:p w:rsidRPr="00C407E1" w:rsidR="002A37DD" w:rsidP="00524DBA" w:rsidRDefault="002A37DD" w14:paraId="29CCFE30" w14:textId="6562432B">
            <w:pPr>
              <w:pStyle w:val="OpsommingN1Bullet"/>
              <w:spacing w:line="240" w:lineRule="auto"/>
              <w:rPr>
                <w:sz w:val="20"/>
                <w:szCs w:val="22"/>
              </w:rPr>
            </w:pPr>
            <w:r w:rsidRPr="00C407E1">
              <w:rPr>
                <w:sz w:val="20"/>
                <w:szCs w:val="22"/>
              </w:rPr>
              <w:t>Software van de leverancier is gereed om getest te worden</w:t>
            </w:r>
            <w:r w:rsidRPr="00524DBA" w:rsidR="00524DBA">
              <w:rPr>
                <w:sz w:val="20"/>
                <w:szCs w:val="20"/>
              </w:rPr>
              <w:t>.</w:t>
            </w:r>
          </w:p>
        </w:tc>
      </w:tr>
      <w:tr w:rsidRPr="00C407E1" w:rsidR="002A37DD" w:rsidTr="0AE1378B" w14:paraId="06624409" w14:textId="77777777">
        <w:trPr>
          <w:cantSplit/>
        </w:trPr>
        <w:tc>
          <w:tcPr>
            <w:tcW w:w="2122" w:type="dxa"/>
            <w:shd w:val="clear" w:color="auto" w:fill="00578F" w:themeFill="accent4" w:themeFillShade="BF"/>
          </w:tcPr>
          <w:p w:rsidRPr="00E833BB" w:rsidR="002A37DD" w:rsidP="007543EB" w:rsidRDefault="002A37DD" w14:paraId="13AF22AC" w14:textId="77777777">
            <w:pPr>
              <w:pStyle w:val="Plattetekst"/>
              <w:spacing w:line="240" w:lineRule="auto"/>
              <w:rPr>
                <w:color w:val="FFFFFF" w:themeColor="background1"/>
                <w:sz w:val="20"/>
                <w:szCs w:val="22"/>
              </w:rPr>
            </w:pPr>
            <w:r w:rsidRPr="00E833BB">
              <w:rPr>
                <w:color w:val="FFFFFF" w:themeColor="background1"/>
                <w:sz w:val="20"/>
                <w:szCs w:val="22"/>
              </w:rPr>
              <w:t>Exit criteria</w:t>
            </w:r>
          </w:p>
        </w:tc>
        <w:tc>
          <w:tcPr>
            <w:tcW w:w="6945" w:type="dxa"/>
          </w:tcPr>
          <w:p w:rsidRPr="00C407E1" w:rsidR="002A37DD" w:rsidP="00524DBA" w:rsidRDefault="002A37DD" w14:paraId="40D1C9D8" w14:textId="1992598C">
            <w:pPr>
              <w:pStyle w:val="OpsommingN1Bullet"/>
              <w:spacing w:line="240" w:lineRule="auto"/>
              <w:rPr>
                <w:sz w:val="20"/>
                <w:szCs w:val="22"/>
              </w:rPr>
            </w:pPr>
            <w:r w:rsidRPr="00C407E1">
              <w:rPr>
                <w:sz w:val="20"/>
                <w:szCs w:val="22"/>
              </w:rPr>
              <w:t>Alle ontwikkeltestscripts zijn met goed gevolg uitgevoerd (voor</w:t>
            </w:r>
            <w:r w:rsidR="00F55DAD">
              <w:rPr>
                <w:sz w:val="20"/>
                <w:szCs w:val="22"/>
              </w:rPr>
              <w:t xml:space="preserve"> </w:t>
            </w:r>
            <w:r w:rsidRPr="00C407E1">
              <w:rPr>
                <w:sz w:val="20"/>
                <w:szCs w:val="22"/>
              </w:rPr>
              <w:t>zover van toepassing voor een leverancier</w:t>
            </w:r>
            <w:r w:rsidRPr="00524DBA">
              <w:rPr>
                <w:sz w:val="20"/>
                <w:szCs w:val="20"/>
              </w:rPr>
              <w:t>)</w:t>
            </w:r>
            <w:r w:rsidRPr="00524DBA" w:rsidR="00524DBA">
              <w:rPr>
                <w:sz w:val="20"/>
                <w:szCs w:val="20"/>
              </w:rPr>
              <w:t>.</w:t>
            </w:r>
          </w:p>
          <w:p w:rsidRPr="00C407E1" w:rsidR="002A37DD" w:rsidP="00524DBA" w:rsidRDefault="007B780F" w14:paraId="4B39477F" w14:textId="0CD38956">
            <w:pPr>
              <w:pStyle w:val="OpsommingN1Bullet"/>
              <w:spacing w:line="240" w:lineRule="auto"/>
              <w:rPr>
                <w:sz w:val="20"/>
                <w:szCs w:val="22"/>
              </w:rPr>
            </w:pPr>
            <w:r>
              <w:rPr>
                <w:sz w:val="20"/>
                <w:szCs w:val="22"/>
              </w:rPr>
              <w:t>Geen blokkerende bevinding staan meer open.</w:t>
            </w:r>
          </w:p>
          <w:p w:rsidRPr="00C407E1" w:rsidR="002A37DD" w:rsidP="00524DBA" w:rsidRDefault="002A37DD" w14:paraId="6F78BFC8" w14:textId="7C27611D">
            <w:pPr>
              <w:pStyle w:val="OpsommingN1Bullet"/>
              <w:spacing w:line="240" w:lineRule="auto"/>
              <w:rPr>
                <w:sz w:val="20"/>
                <w:szCs w:val="22"/>
              </w:rPr>
            </w:pPr>
            <w:r w:rsidRPr="00C407E1">
              <w:rPr>
                <w:sz w:val="20"/>
                <w:szCs w:val="22"/>
              </w:rPr>
              <w:t>Voor overige openstaande bevindingen is afgestemd hoe, wanneer en door wie deze opgelost moeten worden</w:t>
            </w:r>
            <w:r w:rsidRPr="00524DBA" w:rsidR="00524DBA">
              <w:rPr>
                <w:sz w:val="20"/>
                <w:szCs w:val="20"/>
              </w:rPr>
              <w:t>.</w:t>
            </w:r>
          </w:p>
        </w:tc>
      </w:tr>
    </w:tbl>
    <w:p w:rsidRPr="002A37DD" w:rsidR="002A37DD" w:rsidP="00B86A58" w:rsidRDefault="002A37DD" w14:paraId="508F6F3F" w14:textId="77777777">
      <w:pPr>
        <w:pStyle w:val="Kop2"/>
      </w:pPr>
      <w:bookmarkStart w:name="_Ref212198731" w:id="33"/>
      <w:bookmarkStart w:name="_Toc836798893" w:id="34"/>
      <w:bookmarkStart w:name="_Toc225934194" w:id="35"/>
      <w:bookmarkStart w:name="_Toc234583858" w:id="36"/>
      <w:r w:rsidRPr="002A37DD">
        <w:t>Systeemintegratietest</w:t>
      </w:r>
      <w:bookmarkEnd w:id="33"/>
      <w:bookmarkEnd w:id="34"/>
      <w:bookmarkEnd w:id="35"/>
      <w:bookmarkEnd w:id="36"/>
    </w:p>
    <w:p w:rsidR="005403A5" w:rsidP="005403A5" w:rsidRDefault="002A37DD" w14:paraId="3F5FCAFB" w14:textId="68DF6039">
      <w:pPr>
        <w:pStyle w:val="Plattetekst"/>
      </w:pPr>
      <w:r w:rsidRPr="002A37DD">
        <w:t xml:space="preserve">Nadat de ontwikkeltesten met goed gevolg zijn afgerond, wordt de software van de leverancier getest tegen </w:t>
      </w:r>
      <w:r w:rsidR="005D3796">
        <w:t>de Parasoft</w:t>
      </w:r>
      <w:r w:rsidRPr="002A37DD">
        <w:t xml:space="preserve"> simulatoromgeving, om de ketenfunctionaliteit te simuleren en te controleren dat de software kan communiceren met andere systemen.</w:t>
      </w:r>
      <w:r w:rsidR="009C1BF6">
        <w:t xml:space="preserve"> </w:t>
      </w:r>
      <w:r w:rsidRPr="002A37DD" w:rsidR="005403A5">
        <w:t xml:space="preserve">De leverancier voert zelfstandig de </w:t>
      </w:r>
      <w:r w:rsidR="005403A5">
        <w:t xml:space="preserve">systeemintegratietest </w:t>
      </w:r>
      <w:r w:rsidRPr="002A37DD" w:rsidR="005403A5">
        <w:t xml:space="preserve">uit. </w:t>
      </w:r>
      <w:r w:rsidR="005C4EED">
        <w:t>O</w:t>
      </w:r>
      <w:r w:rsidRPr="002A37DD" w:rsidR="005403A5">
        <w:t xml:space="preserve">ndersteuning vanuit het Validatieloket (en Team Beheer) </w:t>
      </w:r>
      <w:r w:rsidR="002F77EB">
        <w:t>is</w:t>
      </w:r>
      <w:r w:rsidRPr="002A37DD" w:rsidR="005403A5">
        <w:t xml:space="preserve"> indien nodig</w:t>
      </w:r>
      <w:r w:rsidR="002F77EB">
        <w:t xml:space="preserve"> </w:t>
      </w:r>
      <w:r w:rsidRPr="002A37DD" w:rsidR="005403A5">
        <w:t>beschikbaar.</w:t>
      </w:r>
    </w:p>
    <w:p w:rsidRPr="002A37DD" w:rsidR="0037124E" w:rsidP="005403A5" w:rsidRDefault="00587C93" w14:paraId="096712E1" w14:textId="7152ADC6">
      <w:pPr>
        <w:pStyle w:val="Plattetekst"/>
      </w:pPr>
      <w:r>
        <w:rPr>
          <w:noProof/>
        </w:rPr>
        <w:drawing>
          <wp:inline distT="0" distB="0" distL="0" distR="0" wp14:anchorId="3CA3C106" wp14:editId="13AC27CD">
            <wp:extent cx="5756275" cy="3237865"/>
            <wp:effectExtent l="0" t="0" r="0" b="635"/>
            <wp:docPr id="19085964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96466"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756275" cy="3237865"/>
                    </a:xfrm>
                    <a:prstGeom prst="rect">
                      <a:avLst/>
                    </a:prstGeom>
                  </pic:spPr>
                </pic:pic>
              </a:graphicData>
            </a:graphic>
          </wp:inline>
        </w:drawing>
      </w:r>
    </w:p>
    <w:p w:rsidRPr="00A13DBE" w:rsidR="002A37DD" w:rsidP="002A37DD" w:rsidRDefault="00F75D64" w14:paraId="3A97B12C" w14:textId="49338370">
      <w:pPr>
        <w:pStyle w:val="Plattetekst"/>
        <w:rPr>
          <w:i/>
          <w:iCs/>
        </w:rPr>
      </w:pPr>
      <w:r w:rsidRPr="00A13DBE">
        <w:rPr>
          <w:i/>
          <w:iCs/>
        </w:rPr>
        <w:t>(</w:t>
      </w:r>
      <w:r w:rsidRPr="00A13DBE" w:rsidR="00116F36">
        <w:rPr>
          <w:i/>
          <w:iCs/>
        </w:rPr>
        <w:t xml:space="preserve">Op het moment van schrijven </w:t>
      </w:r>
      <w:r w:rsidRPr="00A13DBE" w:rsidR="0020728D">
        <w:rPr>
          <w:i/>
          <w:iCs/>
        </w:rPr>
        <w:t>is</w:t>
      </w:r>
      <w:r w:rsidRPr="00A13DBE" w:rsidR="00116F36">
        <w:rPr>
          <w:i/>
          <w:iCs/>
        </w:rPr>
        <w:t xml:space="preserve"> </w:t>
      </w:r>
      <w:r w:rsidRPr="00A13DBE" w:rsidR="002A37DD">
        <w:rPr>
          <w:i/>
          <w:iCs/>
        </w:rPr>
        <w:t xml:space="preserve">deze simulator nog </w:t>
      </w:r>
      <w:r w:rsidRPr="00A13DBE" w:rsidR="0020728D">
        <w:rPr>
          <w:i/>
          <w:iCs/>
        </w:rPr>
        <w:t>in ontwikkeling</w:t>
      </w:r>
      <w:r w:rsidRPr="00A13DBE" w:rsidR="00116F36">
        <w:rPr>
          <w:i/>
          <w:iCs/>
        </w:rPr>
        <w:t>).</w:t>
      </w:r>
    </w:p>
    <w:p w:rsidRPr="002A37DD" w:rsidR="002A37DD" w:rsidP="002A37DD" w:rsidRDefault="002A37DD" w14:paraId="6874C318" w14:textId="77777777">
      <w:pPr>
        <w:pStyle w:val="Plattetekst"/>
      </w:pPr>
    </w:p>
    <w:tbl>
      <w:tblPr>
        <w:tblStyle w:val="Tabelrasterlicht"/>
        <w:tblW w:w="9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4A0" w:firstRow="1" w:lastRow="0" w:firstColumn="1" w:lastColumn="0" w:noHBand="0" w:noVBand="1"/>
      </w:tblPr>
      <w:tblGrid>
        <w:gridCol w:w="2122"/>
        <w:gridCol w:w="7308"/>
      </w:tblGrid>
      <w:tr w:rsidRPr="00C407E1" w:rsidR="002A37DD" w:rsidTr="00983196" w14:paraId="7D70A947" w14:textId="77777777">
        <w:tc>
          <w:tcPr>
            <w:tcW w:w="2122" w:type="dxa"/>
            <w:shd w:val="clear" w:color="auto" w:fill="00578F" w:themeFill="accent4" w:themeFillShade="BF"/>
          </w:tcPr>
          <w:p w:rsidRPr="00F2182B" w:rsidR="002A37DD" w:rsidP="0024594D" w:rsidRDefault="002A37DD" w14:paraId="626D4EF3" w14:textId="77777777">
            <w:pPr>
              <w:pStyle w:val="Plattetekst"/>
              <w:spacing w:line="240" w:lineRule="auto"/>
              <w:rPr>
                <w:color w:val="FFFFFF" w:themeColor="background1"/>
                <w:sz w:val="20"/>
                <w:szCs w:val="20"/>
              </w:rPr>
            </w:pPr>
            <w:r w:rsidRPr="00F2182B">
              <w:rPr>
                <w:color w:val="FFFFFF" w:themeColor="background1"/>
                <w:sz w:val="20"/>
                <w:szCs w:val="20"/>
              </w:rPr>
              <w:t>Testdoel</w:t>
            </w:r>
          </w:p>
        </w:tc>
        <w:tc>
          <w:tcPr>
            <w:tcW w:w="7308" w:type="dxa"/>
          </w:tcPr>
          <w:p w:rsidRPr="00F2182B" w:rsidR="002A37DD" w:rsidP="0024594D" w:rsidRDefault="002A37DD" w14:paraId="167ABB50" w14:textId="77777777">
            <w:pPr>
              <w:pStyle w:val="Plattetekst"/>
              <w:spacing w:line="240" w:lineRule="auto"/>
              <w:rPr>
                <w:sz w:val="20"/>
                <w:szCs w:val="20"/>
              </w:rPr>
            </w:pPr>
            <w:r w:rsidRPr="00F2182B">
              <w:rPr>
                <w:sz w:val="20"/>
                <w:szCs w:val="20"/>
              </w:rPr>
              <w:t>Controleren dat de door de leverancier ontwikkelde software succesvol kan communiceren met een ander testsysteem/simulator</w:t>
            </w:r>
          </w:p>
        </w:tc>
      </w:tr>
      <w:tr w:rsidRPr="00C407E1" w:rsidR="002A37DD" w:rsidTr="00983196" w14:paraId="6982E3A7" w14:textId="77777777">
        <w:tc>
          <w:tcPr>
            <w:tcW w:w="2122" w:type="dxa"/>
            <w:shd w:val="clear" w:color="auto" w:fill="00578F" w:themeFill="accent4" w:themeFillShade="BF"/>
          </w:tcPr>
          <w:p w:rsidRPr="00F2182B" w:rsidR="002A37DD" w:rsidP="0024594D" w:rsidRDefault="002A37DD" w14:paraId="661AF1FE" w14:textId="77777777">
            <w:pPr>
              <w:pStyle w:val="Plattetekst"/>
              <w:spacing w:line="240" w:lineRule="auto"/>
              <w:rPr>
                <w:color w:val="FFFFFF" w:themeColor="background1"/>
                <w:sz w:val="20"/>
                <w:szCs w:val="20"/>
              </w:rPr>
            </w:pPr>
            <w:r w:rsidRPr="00F2182B">
              <w:rPr>
                <w:color w:val="FFFFFF" w:themeColor="background1"/>
                <w:sz w:val="20"/>
                <w:szCs w:val="20"/>
              </w:rPr>
              <w:t>Uitvoering door</w:t>
            </w:r>
          </w:p>
        </w:tc>
        <w:tc>
          <w:tcPr>
            <w:tcW w:w="7308" w:type="dxa"/>
          </w:tcPr>
          <w:p w:rsidRPr="00F2182B" w:rsidR="002A37DD" w:rsidP="0024594D" w:rsidRDefault="002A37DD" w14:paraId="32C27803" w14:textId="77777777">
            <w:pPr>
              <w:pStyle w:val="Plattetekst"/>
              <w:spacing w:line="240" w:lineRule="auto"/>
              <w:rPr>
                <w:sz w:val="20"/>
                <w:szCs w:val="20"/>
              </w:rPr>
            </w:pPr>
            <w:r w:rsidRPr="00F2182B">
              <w:rPr>
                <w:sz w:val="20"/>
                <w:szCs w:val="20"/>
              </w:rPr>
              <w:t>Leverancier</w:t>
            </w:r>
          </w:p>
        </w:tc>
      </w:tr>
      <w:tr w:rsidRPr="00C407E1" w:rsidR="002A37DD" w:rsidTr="00983196" w14:paraId="48AE50CD" w14:textId="77777777">
        <w:tc>
          <w:tcPr>
            <w:tcW w:w="2122" w:type="dxa"/>
            <w:shd w:val="clear" w:color="auto" w:fill="00578F" w:themeFill="accent4" w:themeFillShade="BF"/>
          </w:tcPr>
          <w:p w:rsidRPr="00F2182B" w:rsidR="002A37DD" w:rsidP="0024594D" w:rsidRDefault="002A37DD" w14:paraId="5D647254" w14:textId="77777777">
            <w:pPr>
              <w:pStyle w:val="Plattetekst"/>
              <w:spacing w:line="240" w:lineRule="auto"/>
              <w:rPr>
                <w:color w:val="FFFFFF" w:themeColor="background1"/>
                <w:sz w:val="20"/>
                <w:szCs w:val="20"/>
              </w:rPr>
            </w:pPr>
            <w:r w:rsidRPr="00F2182B">
              <w:rPr>
                <w:color w:val="FFFFFF" w:themeColor="background1"/>
                <w:sz w:val="20"/>
                <w:szCs w:val="20"/>
              </w:rPr>
              <w:t>Verantwoordelijk</w:t>
            </w:r>
          </w:p>
        </w:tc>
        <w:tc>
          <w:tcPr>
            <w:tcW w:w="7308" w:type="dxa"/>
          </w:tcPr>
          <w:p w:rsidR="0064720A" w:rsidP="0064720A" w:rsidRDefault="0064720A" w14:paraId="4492AB5A" w14:textId="77777777">
            <w:pPr>
              <w:pStyle w:val="Plattetekst"/>
              <w:spacing w:line="240" w:lineRule="auto"/>
              <w:rPr>
                <w:sz w:val="20"/>
                <w:szCs w:val="22"/>
              </w:rPr>
            </w:pPr>
            <w:r w:rsidRPr="00C407E1">
              <w:rPr>
                <w:sz w:val="20"/>
                <w:szCs w:val="22"/>
              </w:rPr>
              <w:t>Productmanager Nictiz</w:t>
            </w:r>
            <w:r>
              <w:rPr>
                <w:sz w:val="20"/>
                <w:szCs w:val="22"/>
              </w:rPr>
              <w:t xml:space="preserve"> (opstellen testset)</w:t>
            </w:r>
          </w:p>
          <w:p w:rsidRPr="00F2182B" w:rsidR="002A37DD" w:rsidP="0064720A" w:rsidRDefault="0064720A" w14:paraId="7182F999" w14:textId="49C46A25">
            <w:pPr>
              <w:pStyle w:val="Plattetekst"/>
              <w:spacing w:line="240" w:lineRule="auto"/>
              <w:rPr>
                <w:sz w:val="20"/>
                <w:szCs w:val="20"/>
              </w:rPr>
            </w:pPr>
            <w:r>
              <w:rPr>
                <w:sz w:val="20"/>
                <w:szCs w:val="20"/>
              </w:rPr>
              <w:t>Leverancier</w:t>
            </w:r>
            <w:r>
              <w:rPr>
                <w:sz w:val="20"/>
                <w:szCs w:val="22"/>
              </w:rPr>
              <w:t xml:space="preserve"> (uitvoering)</w:t>
            </w:r>
          </w:p>
        </w:tc>
      </w:tr>
      <w:tr w:rsidRPr="00C407E1" w:rsidR="002A37DD" w:rsidTr="00983196" w14:paraId="2D286AC1" w14:textId="77777777">
        <w:tc>
          <w:tcPr>
            <w:tcW w:w="2122" w:type="dxa"/>
            <w:shd w:val="clear" w:color="auto" w:fill="00578F" w:themeFill="accent4" w:themeFillShade="BF"/>
          </w:tcPr>
          <w:p w:rsidRPr="00F2182B" w:rsidR="002A37DD" w:rsidP="0024594D" w:rsidRDefault="002A37DD" w14:paraId="625EA9CE" w14:textId="77777777">
            <w:pPr>
              <w:pStyle w:val="Plattetekst"/>
              <w:spacing w:line="240" w:lineRule="auto"/>
              <w:rPr>
                <w:color w:val="FFFFFF" w:themeColor="background1"/>
                <w:sz w:val="20"/>
                <w:szCs w:val="20"/>
              </w:rPr>
            </w:pPr>
            <w:r w:rsidRPr="00F2182B">
              <w:rPr>
                <w:color w:val="FFFFFF" w:themeColor="background1"/>
                <w:sz w:val="20"/>
                <w:szCs w:val="20"/>
              </w:rPr>
              <w:t>Testomgeving</w:t>
            </w:r>
          </w:p>
        </w:tc>
        <w:tc>
          <w:tcPr>
            <w:tcW w:w="7308" w:type="dxa"/>
          </w:tcPr>
          <w:p w:rsidRPr="00F2182B" w:rsidR="002A37DD" w:rsidP="0024594D" w:rsidRDefault="002A37DD" w14:paraId="720989FF" w14:textId="77777777">
            <w:pPr>
              <w:pStyle w:val="Plattetekst"/>
              <w:spacing w:line="240" w:lineRule="auto"/>
              <w:rPr>
                <w:sz w:val="20"/>
                <w:szCs w:val="20"/>
              </w:rPr>
            </w:pPr>
            <w:r w:rsidRPr="00F2182B">
              <w:rPr>
                <w:sz w:val="20"/>
                <w:szCs w:val="20"/>
              </w:rPr>
              <w:t>Testomgeving van de leverancier</w:t>
            </w:r>
          </w:p>
          <w:p w:rsidRPr="00F2182B" w:rsidR="00504B90" w:rsidP="0024594D" w:rsidRDefault="00504B90" w14:paraId="64A51BCD" w14:textId="1308437A">
            <w:pPr>
              <w:pStyle w:val="Plattetekst"/>
              <w:spacing w:line="240" w:lineRule="auto"/>
              <w:rPr>
                <w:sz w:val="20"/>
                <w:szCs w:val="20"/>
              </w:rPr>
            </w:pPr>
            <w:r w:rsidRPr="00F2182B">
              <w:rPr>
                <w:sz w:val="20"/>
                <w:szCs w:val="20"/>
              </w:rPr>
              <w:t>Simulator Medicatieoverdracht</w:t>
            </w:r>
          </w:p>
        </w:tc>
      </w:tr>
      <w:tr w:rsidRPr="00C407E1" w:rsidR="002A37DD" w:rsidTr="00983196" w14:paraId="6D5BD690" w14:textId="77777777">
        <w:tc>
          <w:tcPr>
            <w:tcW w:w="2122" w:type="dxa"/>
            <w:shd w:val="clear" w:color="auto" w:fill="00578F" w:themeFill="accent4" w:themeFillShade="BF"/>
          </w:tcPr>
          <w:p w:rsidRPr="00F2182B" w:rsidR="002A37DD" w:rsidP="0024594D" w:rsidRDefault="002A37DD" w14:paraId="02943B71" w14:textId="77777777">
            <w:pPr>
              <w:pStyle w:val="Plattetekst"/>
              <w:spacing w:line="240" w:lineRule="auto"/>
              <w:rPr>
                <w:color w:val="FFFFFF" w:themeColor="background1"/>
                <w:sz w:val="20"/>
                <w:szCs w:val="20"/>
              </w:rPr>
            </w:pPr>
            <w:r w:rsidRPr="00F2182B">
              <w:rPr>
                <w:color w:val="FFFFFF" w:themeColor="background1"/>
                <w:sz w:val="20"/>
                <w:szCs w:val="20"/>
              </w:rPr>
              <w:t>Entry criteria</w:t>
            </w:r>
          </w:p>
        </w:tc>
        <w:tc>
          <w:tcPr>
            <w:tcW w:w="7308" w:type="dxa"/>
          </w:tcPr>
          <w:p w:rsidRPr="00F2182B" w:rsidR="002A37DD" w:rsidP="00F2182B" w:rsidRDefault="002A37DD" w14:paraId="0BB922EA" w14:textId="602043D4">
            <w:pPr>
              <w:pStyle w:val="OpsommingN1Bullet"/>
              <w:spacing w:line="240" w:lineRule="auto"/>
              <w:rPr>
                <w:sz w:val="20"/>
                <w:szCs w:val="20"/>
              </w:rPr>
            </w:pPr>
            <w:r w:rsidRPr="00F2182B">
              <w:rPr>
                <w:sz w:val="20"/>
                <w:szCs w:val="20"/>
              </w:rPr>
              <w:t>Testresources zijn beschikbaar voor testvoorbereiding en uitvoering</w:t>
            </w:r>
            <w:r w:rsidRPr="00F2182B" w:rsidR="00F2182B">
              <w:rPr>
                <w:sz w:val="20"/>
                <w:szCs w:val="20"/>
              </w:rPr>
              <w:t>.</w:t>
            </w:r>
          </w:p>
          <w:p w:rsidRPr="00F2182B" w:rsidR="002A37DD" w:rsidP="00F2182B" w:rsidRDefault="002A37DD" w14:paraId="587D1BB6" w14:textId="052C7820">
            <w:pPr>
              <w:pStyle w:val="OpsommingN1Bullet"/>
              <w:spacing w:line="240" w:lineRule="auto"/>
              <w:rPr>
                <w:sz w:val="20"/>
                <w:szCs w:val="20"/>
              </w:rPr>
            </w:pPr>
            <w:r w:rsidRPr="00F2182B">
              <w:rPr>
                <w:sz w:val="20"/>
                <w:szCs w:val="20"/>
              </w:rPr>
              <w:t>Testgevallen zijn gespecificeerd</w:t>
            </w:r>
            <w:r w:rsidRPr="00F2182B" w:rsidR="00F2182B">
              <w:rPr>
                <w:sz w:val="20"/>
                <w:szCs w:val="20"/>
              </w:rPr>
              <w:t>.</w:t>
            </w:r>
          </w:p>
          <w:p w:rsidRPr="00F2182B" w:rsidR="00F20020" w:rsidP="00F2182B" w:rsidRDefault="002A37DD" w14:paraId="22D99DF1" w14:textId="2E9675A1">
            <w:pPr>
              <w:pStyle w:val="OpsommingN1Bullet"/>
              <w:spacing w:line="240" w:lineRule="auto"/>
              <w:rPr>
                <w:sz w:val="20"/>
                <w:szCs w:val="20"/>
              </w:rPr>
            </w:pPr>
            <w:r w:rsidRPr="00F2182B">
              <w:rPr>
                <w:sz w:val="20"/>
                <w:szCs w:val="20"/>
              </w:rPr>
              <w:t>De applicatie en simulator zijn beschikbaar in de ontwikkelomgeving</w:t>
            </w:r>
            <w:r w:rsidRPr="00F2182B" w:rsidR="00F2182B">
              <w:rPr>
                <w:sz w:val="20"/>
                <w:szCs w:val="20"/>
              </w:rPr>
              <w:t>.</w:t>
            </w:r>
          </w:p>
          <w:p w:rsidRPr="00F2182B" w:rsidR="002A37DD" w:rsidP="00F2182B" w:rsidRDefault="00F20020" w14:paraId="529D087F" w14:textId="33A0A739">
            <w:pPr>
              <w:pStyle w:val="OpsommingN1Bullet"/>
              <w:spacing w:line="240" w:lineRule="auto"/>
              <w:rPr>
                <w:sz w:val="20"/>
                <w:szCs w:val="20"/>
              </w:rPr>
            </w:pPr>
            <w:r w:rsidRPr="00F2182B">
              <w:rPr>
                <w:sz w:val="20"/>
                <w:szCs w:val="20"/>
              </w:rPr>
              <w:t>De ontwikkeltesten zijn succesvol uitgevoerd</w:t>
            </w:r>
            <w:r w:rsidRPr="00F2182B" w:rsidR="002A37DD">
              <w:rPr>
                <w:sz w:val="20"/>
                <w:szCs w:val="20"/>
              </w:rPr>
              <w:t>.</w:t>
            </w:r>
          </w:p>
        </w:tc>
      </w:tr>
      <w:tr w:rsidRPr="00C407E1" w:rsidR="002A37DD" w:rsidTr="00983196" w14:paraId="38E4D372" w14:textId="77777777">
        <w:tc>
          <w:tcPr>
            <w:tcW w:w="2122" w:type="dxa"/>
            <w:shd w:val="clear" w:color="auto" w:fill="00578F" w:themeFill="accent4" w:themeFillShade="BF"/>
          </w:tcPr>
          <w:p w:rsidRPr="00F2182B" w:rsidR="002A37DD" w:rsidP="0024594D" w:rsidRDefault="002A37DD" w14:paraId="774337C3" w14:textId="77777777">
            <w:pPr>
              <w:pStyle w:val="Plattetekst"/>
              <w:spacing w:line="240" w:lineRule="auto"/>
              <w:rPr>
                <w:color w:val="FFFFFF" w:themeColor="background1"/>
                <w:sz w:val="20"/>
                <w:szCs w:val="20"/>
              </w:rPr>
            </w:pPr>
            <w:r w:rsidRPr="00F2182B">
              <w:rPr>
                <w:color w:val="FFFFFF" w:themeColor="background1"/>
                <w:sz w:val="20"/>
                <w:szCs w:val="20"/>
              </w:rPr>
              <w:t>Exit criteria</w:t>
            </w:r>
          </w:p>
        </w:tc>
        <w:tc>
          <w:tcPr>
            <w:tcW w:w="7308" w:type="dxa"/>
          </w:tcPr>
          <w:p w:rsidRPr="00F2182B" w:rsidR="002A37DD" w:rsidP="00F2182B" w:rsidRDefault="007D18D9" w14:paraId="68BF31F1" w14:textId="65932D90">
            <w:pPr>
              <w:pStyle w:val="OpsommingN1Bullet"/>
              <w:spacing w:line="240" w:lineRule="auto"/>
              <w:rPr>
                <w:sz w:val="20"/>
                <w:szCs w:val="20"/>
              </w:rPr>
            </w:pPr>
            <w:r w:rsidRPr="007D18D9">
              <w:rPr>
                <w:sz w:val="20"/>
                <w:szCs w:val="20"/>
              </w:rPr>
              <w:t>Geen</w:t>
            </w:r>
            <w:r w:rsidRPr="00F2182B" w:rsidR="002A37DD">
              <w:rPr>
                <w:sz w:val="20"/>
                <w:szCs w:val="20"/>
              </w:rPr>
              <w:t xml:space="preserve"> blokkerende bevindingen</w:t>
            </w:r>
            <w:r w:rsidRPr="007D18D9">
              <w:rPr>
                <w:sz w:val="20"/>
                <w:szCs w:val="20"/>
              </w:rPr>
              <w:t xml:space="preserve"> staan meer open</w:t>
            </w:r>
            <w:r w:rsidRPr="00F2182B" w:rsidR="00F2182B">
              <w:rPr>
                <w:sz w:val="20"/>
                <w:szCs w:val="20"/>
              </w:rPr>
              <w:t>.</w:t>
            </w:r>
          </w:p>
          <w:p w:rsidRPr="00F2182B" w:rsidR="002A37DD" w:rsidP="00F2182B" w:rsidRDefault="002A37DD" w14:paraId="09EBDF5E" w14:textId="190880E2">
            <w:pPr>
              <w:pStyle w:val="OpsommingN1Bullet"/>
              <w:spacing w:line="240" w:lineRule="auto"/>
              <w:rPr>
                <w:sz w:val="20"/>
                <w:szCs w:val="20"/>
              </w:rPr>
            </w:pPr>
            <w:r w:rsidRPr="00F2182B">
              <w:rPr>
                <w:sz w:val="20"/>
                <w:szCs w:val="20"/>
              </w:rPr>
              <w:t>Voor openstaande bevindingen is afgestemd hoe, wanneer en door wie deze opgelost moeten worden</w:t>
            </w:r>
            <w:r w:rsidRPr="00F2182B" w:rsidR="00F2182B">
              <w:rPr>
                <w:sz w:val="20"/>
                <w:szCs w:val="20"/>
              </w:rPr>
              <w:t>.</w:t>
            </w:r>
          </w:p>
        </w:tc>
      </w:tr>
    </w:tbl>
    <w:p w:rsidRPr="002A37DD" w:rsidR="002A37DD" w:rsidP="002A37DD" w:rsidRDefault="002A37DD" w14:paraId="3D907C07" w14:textId="77777777">
      <w:pPr>
        <w:pStyle w:val="Plattetekst"/>
      </w:pPr>
    </w:p>
    <w:p w:rsidRPr="002A37DD" w:rsidR="002A37DD" w:rsidP="00B86A58" w:rsidRDefault="002A37DD" w14:paraId="6AF2FA8C" w14:textId="77777777">
      <w:pPr>
        <w:pStyle w:val="Kop2"/>
      </w:pPr>
      <w:bookmarkStart w:name="_Toc1023886667" w:id="37"/>
      <w:bookmarkStart w:name="_Toc225934195" w:id="38"/>
      <w:bookmarkStart w:name="_Toc234583859" w:id="39"/>
      <w:r w:rsidRPr="002A37DD">
        <w:t>Ketentest</w:t>
      </w:r>
      <w:bookmarkEnd w:id="37"/>
      <w:bookmarkEnd w:id="38"/>
      <w:bookmarkEnd w:id="39"/>
    </w:p>
    <w:p w:rsidR="00FA6F7B" w:rsidP="00FA6F7B" w:rsidRDefault="00D441B7" w14:paraId="2138075A" w14:textId="70B9F69E">
      <w:pPr>
        <w:pStyle w:val="Plattetekst"/>
      </w:pPr>
      <w:r>
        <w:t>In de ketentest wordt gecontroleerd dat systemen van leveranciers onderling met elkaar kunnen communiceren.</w:t>
      </w:r>
      <w:r w:rsidR="00BA3F5E">
        <w:t xml:space="preserve"> Dit </w:t>
      </w:r>
      <w:r w:rsidR="001F4665">
        <w:t xml:space="preserve">wordt gecontroleerd </w:t>
      </w:r>
      <w:r w:rsidR="006C7E1D">
        <w:t xml:space="preserve">door via de </w:t>
      </w:r>
      <w:r w:rsidR="001F4665">
        <w:t>schermen (</w:t>
      </w:r>
      <w:r w:rsidR="006C7E1D">
        <w:t>user interface</w:t>
      </w:r>
      <w:r w:rsidR="001F4665">
        <w:t>)</w:t>
      </w:r>
      <w:r w:rsidR="006C7E1D">
        <w:t xml:space="preserve"> </w:t>
      </w:r>
      <w:r w:rsidR="00A90597">
        <w:t xml:space="preserve">van het eigen systeem </w:t>
      </w:r>
      <w:r w:rsidR="00AC3351">
        <w:t xml:space="preserve">transacties uit te voeren die leiden tot een of meerdere berichten </w:t>
      </w:r>
      <w:r w:rsidR="00D806E8">
        <w:t xml:space="preserve">voor andere leveranciers. Deze raadplegen </w:t>
      </w:r>
      <w:r w:rsidR="001F4665">
        <w:t>die berichten en controleren dat ze correct getoond worden in hun eigen schermen.</w:t>
      </w:r>
    </w:p>
    <w:p w:rsidR="00D441B7" w:rsidP="00FA6F7B" w:rsidRDefault="00D441B7" w14:paraId="15F8FC5B" w14:textId="7421116E">
      <w:pPr>
        <w:pStyle w:val="Plattetekst"/>
      </w:pPr>
      <w:r>
        <w:t xml:space="preserve">Testscripts voor de ketentest zijn opgesteld door </w:t>
      </w:r>
      <w:r w:rsidR="00E05465">
        <w:t>Nictiz</w:t>
      </w:r>
      <w:r w:rsidR="00D576EB">
        <w:t xml:space="preserve"> en geadministreerd in Interoplab</w:t>
      </w:r>
      <w:r w:rsidR="00E05465">
        <w:t>.</w:t>
      </w:r>
    </w:p>
    <w:p w:rsidR="00E05465" w:rsidP="00FA6F7B" w:rsidRDefault="00E05465" w14:paraId="66742848" w14:textId="62F99FC4">
      <w:pPr>
        <w:pStyle w:val="Plattetekst"/>
      </w:pPr>
      <w:r>
        <w:t>Ketenteste</w:t>
      </w:r>
      <w:r w:rsidR="002B4698">
        <w:t>n</w:t>
      </w:r>
      <w:r>
        <w:t xml:space="preserve"> worden uitgevoerd </w:t>
      </w:r>
      <w:r w:rsidR="00C43A26">
        <w:t xml:space="preserve">op locatie </w:t>
      </w:r>
      <w:r>
        <w:t xml:space="preserve">tijdens de centrale testdagen </w:t>
      </w:r>
      <w:r w:rsidR="00310AE3">
        <w:t>i</w:t>
      </w:r>
      <w:r w:rsidR="00213860">
        <w:t>n Eemnes</w:t>
      </w:r>
      <w:r w:rsidR="00F67538">
        <w:t>, en tussen</w:t>
      </w:r>
      <w:r w:rsidR="00BF2CD2">
        <w:t xml:space="preserve"> de testdagen </w:t>
      </w:r>
      <w:r w:rsidR="00F67538">
        <w:t xml:space="preserve">door </w:t>
      </w:r>
      <w:r w:rsidR="00BF2CD2">
        <w:t xml:space="preserve">d.m.v. </w:t>
      </w:r>
      <w:r w:rsidR="00F67538">
        <w:t>online testsessies in Teams.</w:t>
      </w:r>
    </w:p>
    <w:p w:rsidRPr="00FA6F7B" w:rsidR="00F67538" w:rsidP="00FA6F7B" w:rsidRDefault="00F67538" w14:paraId="2B91A01D" w14:textId="77777777">
      <w:pPr>
        <w:pStyle w:val="Plattetekst"/>
      </w:pPr>
    </w:p>
    <w:tbl>
      <w:tblPr>
        <w:tblStyle w:val="Tabelrasterlicht"/>
        <w:tblW w:w="9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4A0" w:firstRow="1" w:lastRow="0" w:firstColumn="1" w:lastColumn="0" w:noHBand="0" w:noVBand="1"/>
      </w:tblPr>
      <w:tblGrid>
        <w:gridCol w:w="2122"/>
        <w:gridCol w:w="7308"/>
      </w:tblGrid>
      <w:tr w:rsidRPr="00C407E1" w:rsidR="002A37DD" w:rsidTr="00983196" w14:paraId="008F8D7E" w14:textId="77777777">
        <w:tc>
          <w:tcPr>
            <w:tcW w:w="2122" w:type="dxa"/>
            <w:shd w:val="clear" w:color="auto" w:fill="00578F" w:themeFill="accent4" w:themeFillShade="BF"/>
          </w:tcPr>
          <w:p w:rsidRPr="00E833BB" w:rsidR="002A37DD" w:rsidP="0024594D" w:rsidRDefault="002A37DD" w14:paraId="0682BD2E" w14:textId="77777777">
            <w:pPr>
              <w:pStyle w:val="Plattetekst"/>
              <w:spacing w:line="240" w:lineRule="auto"/>
              <w:rPr>
                <w:color w:val="FFFFFF" w:themeColor="background1"/>
                <w:sz w:val="20"/>
                <w:szCs w:val="22"/>
              </w:rPr>
            </w:pPr>
            <w:r w:rsidRPr="00E833BB">
              <w:rPr>
                <w:color w:val="FFFFFF" w:themeColor="background1"/>
                <w:sz w:val="20"/>
                <w:szCs w:val="22"/>
              </w:rPr>
              <w:t>Testdoel</w:t>
            </w:r>
          </w:p>
        </w:tc>
        <w:tc>
          <w:tcPr>
            <w:tcW w:w="7308" w:type="dxa"/>
          </w:tcPr>
          <w:p w:rsidRPr="00C407E1" w:rsidR="002A37DD" w:rsidP="0024594D" w:rsidRDefault="002A37DD" w14:paraId="60A04BFA" w14:textId="685E52CA">
            <w:pPr>
              <w:pStyle w:val="Plattetekst"/>
              <w:spacing w:line="240" w:lineRule="auto"/>
              <w:rPr>
                <w:iCs/>
                <w:sz w:val="20"/>
                <w:szCs w:val="22"/>
              </w:rPr>
            </w:pPr>
            <w:r w:rsidRPr="00C407E1">
              <w:rPr>
                <w:sz w:val="20"/>
                <w:szCs w:val="22"/>
              </w:rPr>
              <w:t>Controleren dat systemen van leveranciers onderling succesvol kunnen communiceren, en dat de verstuurde/ontvangen berichten correct worden afgehandeld.</w:t>
            </w:r>
            <w:r w:rsidR="00914D56">
              <w:rPr>
                <w:sz w:val="20"/>
                <w:szCs w:val="22"/>
              </w:rPr>
              <w:t xml:space="preserve"> </w:t>
            </w:r>
          </w:p>
        </w:tc>
      </w:tr>
      <w:tr w:rsidRPr="00C407E1" w:rsidR="002A37DD" w:rsidTr="00983196" w14:paraId="75DD0785" w14:textId="77777777">
        <w:tc>
          <w:tcPr>
            <w:tcW w:w="2122" w:type="dxa"/>
            <w:shd w:val="clear" w:color="auto" w:fill="00578F" w:themeFill="accent4" w:themeFillShade="BF"/>
          </w:tcPr>
          <w:p w:rsidRPr="00E833BB" w:rsidR="002A37DD" w:rsidP="0024594D" w:rsidRDefault="002A37DD" w14:paraId="1E33BBD2" w14:textId="77777777">
            <w:pPr>
              <w:pStyle w:val="Plattetekst"/>
              <w:spacing w:line="240" w:lineRule="auto"/>
              <w:rPr>
                <w:color w:val="FFFFFF" w:themeColor="background1"/>
                <w:sz w:val="20"/>
                <w:szCs w:val="22"/>
              </w:rPr>
            </w:pPr>
            <w:r w:rsidRPr="00E833BB">
              <w:rPr>
                <w:color w:val="FFFFFF" w:themeColor="background1"/>
                <w:sz w:val="20"/>
                <w:szCs w:val="22"/>
              </w:rPr>
              <w:t>Uitvoering door</w:t>
            </w:r>
          </w:p>
        </w:tc>
        <w:tc>
          <w:tcPr>
            <w:tcW w:w="7308" w:type="dxa"/>
          </w:tcPr>
          <w:p w:rsidRPr="00C407E1" w:rsidR="002A37DD" w:rsidP="0024594D" w:rsidRDefault="002A37DD" w14:paraId="41B91EBD" w14:textId="77777777">
            <w:pPr>
              <w:pStyle w:val="Plattetekst"/>
              <w:spacing w:line="240" w:lineRule="auto"/>
              <w:rPr>
                <w:iCs/>
                <w:sz w:val="20"/>
                <w:szCs w:val="22"/>
              </w:rPr>
            </w:pPr>
            <w:r w:rsidRPr="00C407E1">
              <w:rPr>
                <w:sz w:val="20"/>
                <w:szCs w:val="22"/>
              </w:rPr>
              <w:t>Leveranciers onderling, begeleiding door Validatieloket</w:t>
            </w:r>
          </w:p>
        </w:tc>
      </w:tr>
      <w:tr w:rsidRPr="00C407E1" w:rsidR="002A37DD" w:rsidTr="00983196" w14:paraId="2D6FA715" w14:textId="77777777">
        <w:tc>
          <w:tcPr>
            <w:tcW w:w="2122" w:type="dxa"/>
            <w:shd w:val="clear" w:color="auto" w:fill="00578F" w:themeFill="accent4" w:themeFillShade="BF"/>
          </w:tcPr>
          <w:p w:rsidRPr="00E833BB" w:rsidR="002A37DD" w:rsidP="0024594D" w:rsidRDefault="002A37DD" w14:paraId="3B766D28" w14:textId="77777777">
            <w:pPr>
              <w:pStyle w:val="Plattetekst"/>
              <w:spacing w:line="240" w:lineRule="auto"/>
              <w:rPr>
                <w:color w:val="FFFFFF" w:themeColor="background1"/>
                <w:sz w:val="20"/>
                <w:szCs w:val="22"/>
              </w:rPr>
            </w:pPr>
            <w:r w:rsidRPr="00E833BB">
              <w:rPr>
                <w:color w:val="FFFFFF" w:themeColor="background1"/>
                <w:sz w:val="20"/>
                <w:szCs w:val="22"/>
              </w:rPr>
              <w:t>Verantwoordelijk</w:t>
            </w:r>
          </w:p>
        </w:tc>
        <w:tc>
          <w:tcPr>
            <w:tcW w:w="7308" w:type="dxa"/>
          </w:tcPr>
          <w:p w:rsidRPr="00C407E1" w:rsidR="002A37DD" w:rsidP="0024594D" w:rsidRDefault="002A37DD" w14:paraId="49466A7A" w14:textId="77777777">
            <w:pPr>
              <w:pStyle w:val="Plattetekst"/>
              <w:spacing w:line="240" w:lineRule="auto"/>
              <w:rPr>
                <w:iCs/>
                <w:sz w:val="20"/>
                <w:szCs w:val="22"/>
              </w:rPr>
            </w:pPr>
            <w:r w:rsidRPr="00C407E1">
              <w:rPr>
                <w:iCs/>
                <w:sz w:val="20"/>
                <w:szCs w:val="22"/>
              </w:rPr>
              <w:t xml:space="preserve">Testmanager </w:t>
            </w:r>
          </w:p>
        </w:tc>
      </w:tr>
      <w:tr w:rsidRPr="00C407E1" w:rsidR="002A37DD" w:rsidTr="00983196" w14:paraId="6EB75350" w14:textId="77777777">
        <w:tc>
          <w:tcPr>
            <w:tcW w:w="2122" w:type="dxa"/>
            <w:shd w:val="clear" w:color="auto" w:fill="00578F" w:themeFill="accent4" w:themeFillShade="BF"/>
          </w:tcPr>
          <w:p w:rsidRPr="00E833BB" w:rsidR="002A37DD" w:rsidP="0024594D" w:rsidRDefault="002A37DD" w14:paraId="2F69A586" w14:textId="77777777">
            <w:pPr>
              <w:pStyle w:val="Plattetekst"/>
              <w:spacing w:line="240" w:lineRule="auto"/>
              <w:rPr>
                <w:color w:val="FFFFFF" w:themeColor="background1"/>
                <w:sz w:val="20"/>
                <w:szCs w:val="22"/>
              </w:rPr>
            </w:pPr>
            <w:r w:rsidRPr="00E833BB">
              <w:rPr>
                <w:color w:val="FFFFFF" w:themeColor="background1"/>
                <w:sz w:val="20"/>
                <w:szCs w:val="22"/>
              </w:rPr>
              <w:t>Testomgeving</w:t>
            </w:r>
          </w:p>
        </w:tc>
        <w:tc>
          <w:tcPr>
            <w:tcW w:w="7308" w:type="dxa"/>
          </w:tcPr>
          <w:p w:rsidRPr="00C407E1" w:rsidR="002A37DD" w:rsidP="0024594D" w:rsidRDefault="002A37DD" w14:paraId="2C06B04F" w14:textId="6321F778">
            <w:pPr>
              <w:pStyle w:val="Plattetekst"/>
              <w:spacing w:line="240" w:lineRule="auto"/>
              <w:rPr>
                <w:iCs/>
                <w:sz w:val="20"/>
                <w:szCs w:val="22"/>
              </w:rPr>
            </w:pPr>
            <w:r w:rsidRPr="00C407E1">
              <w:rPr>
                <w:iCs/>
                <w:sz w:val="20"/>
                <w:szCs w:val="22"/>
              </w:rPr>
              <w:t xml:space="preserve">Testomgeving </w:t>
            </w:r>
            <w:r w:rsidRPr="00C407E1" w:rsidR="009710E3">
              <w:rPr>
                <w:iCs/>
                <w:sz w:val="20"/>
                <w:szCs w:val="22"/>
              </w:rPr>
              <w:t xml:space="preserve">of </w:t>
            </w:r>
            <w:r w:rsidRPr="00C407E1">
              <w:rPr>
                <w:iCs/>
                <w:sz w:val="20"/>
                <w:szCs w:val="22"/>
              </w:rPr>
              <w:t>Acceptatietestomgeving van de leverancier</w:t>
            </w:r>
          </w:p>
          <w:p w:rsidRPr="00C407E1" w:rsidR="002A37DD" w:rsidP="0024594D" w:rsidRDefault="009710E3" w14:paraId="17A6A291" w14:textId="4D0BF9EA">
            <w:pPr>
              <w:pStyle w:val="Plattetekst"/>
              <w:spacing w:line="240" w:lineRule="auto"/>
              <w:rPr>
                <w:iCs/>
                <w:sz w:val="20"/>
                <w:szCs w:val="22"/>
              </w:rPr>
            </w:pPr>
            <w:r w:rsidRPr="00C407E1">
              <w:rPr>
                <w:sz w:val="20"/>
                <w:szCs w:val="22"/>
                <w:lang w:val="en-US"/>
              </w:rPr>
              <w:t xml:space="preserve">LSP: </w:t>
            </w:r>
            <w:r w:rsidRPr="00C407E1" w:rsidR="002A37DD">
              <w:rPr>
                <w:sz w:val="20"/>
                <w:szCs w:val="22"/>
                <w:lang w:val="en-US"/>
              </w:rPr>
              <w:t>KWA-POC</w:t>
            </w:r>
            <w:r w:rsidRPr="00C407E1" w:rsidR="00815212">
              <w:rPr>
                <w:sz w:val="20"/>
                <w:szCs w:val="22"/>
                <w:lang w:val="en-US"/>
              </w:rPr>
              <w:t>-</w:t>
            </w:r>
            <w:r w:rsidRPr="00C407E1" w:rsidR="002A37DD">
              <w:rPr>
                <w:iCs/>
                <w:sz w:val="20"/>
                <w:szCs w:val="22"/>
              </w:rPr>
              <w:t xml:space="preserve">omgeving </w:t>
            </w:r>
          </w:p>
        </w:tc>
      </w:tr>
      <w:tr w:rsidRPr="00C407E1" w:rsidR="002A37DD" w:rsidTr="00983196" w14:paraId="0E59A660" w14:textId="77777777">
        <w:tc>
          <w:tcPr>
            <w:tcW w:w="2122" w:type="dxa"/>
            <w:shd w:val="clear" w:color="auto" w:fill="00578F" w:themeFill="accent4" w:themeFillShade="BF"/>
          </w:tcPr>
          <w:p w:rsidRPr="00E833BB" w:rsidR="002A37DD" w:rsidP="0024594D" w:rsidRDefault="002A37DD" w14:paraId="0A041E93" w14:textId="2C57BAA8">
            <w:pPr>
              <w:pStyle w:val="Plattetekst"/>
              <w:spacing w:line="240" w:lineRule="auto"/>
              <w:rPr>
                <w:color w:val="FFFFFF" w:themeColor="background1"/>
                <w:sz w:val="20"/>
                <w:szCs w:val="22"/>
              </w:rPr>
            </w:pPr>
            <w:r w:rsidRPr="00E833BB">
              <w:rPr>
                <w:color w:val="FFFFFF" w:themeColor="background1"/>
                <w:sz w:val="20"/>
                <w:szCs w:val="22"/>
              </w:rPr>
              <w:t>Entry criteria</w:t>
            </w:r>
          </w:p>
        </w:tc>
        <w:tc>
          <w:tcPr>
            <w:tcW w:w="7308" w:type="dxa"/>
          </w:tcPr>
          <w:p w:rsidRPr="00C24C2D" w:rsidR="00DA1416" w:rsidP="00C24C2D" w:rsidRDefault="00442532" w14:paraId="3DA6967A" w14:textId="0DBD930C">
            <w:pPr>
              <w:pStyle w:val="OpsommingN1Bullet"/>
              <w:spacing w:line="240" w:lineRule="auto"/>
              <w:rPr>
                <w:sz w:val="20"/>
                <w:szCs w:val="20"/>
              </w:rPr>
            </w:pPr>
            <w:r w:rsidRPr="00C24C2D">
              <w:rPr>
                <w:sz w:val="20"/>
                <w:szCs w:val="20"/>
              </w:rPr>
              <w:t xml:space="preserve">De </w:t>
            </w:r>
            <w:r w:rsidRPr="00C24C2D" w:rsidR="00DA1416">
              <w:rPr>
                <w:sz w:val="20"/>
                <w:szCs w:val="20"/>
              </w:rPr>
              <w:t>ontwikkeltesten zijn succesvol uitgevoerd</w:t>
            </w:r>
            <w:r w:rsidR="00F2182B">
              <w:rPr>
                <w:sz w:val="20"/>
                <w:szCs w:val="20"/>
              </w:rPr>
              <w:t>.</w:t>
            </w:r>
          </w:p>
          <w:p w:rsidRPr="00C24C2D" w:rsidR="00442532" w:rsidP="00C24C2D" w:rsidRDefault="00442532" w14:paraId="20F8F84A" w14:textId="577EE395">
            <w:pPr>
              <w:pStyle w:val="OpsommingN1Bullet"/>
              <w:spacing w:line="240" w:lineRule="auto"/>
              <w:rPr>
                <w:sz w:val="20"/>
                <w:szCs w:val="20"/>
              </w:rPr>
            </w:pPr>
            <w:r w:rsidRPr="00C24C2D">
              <w:rPr>
                <w:sz w:val="20"/>
                <w:szCs w:val="20"/>
              </w:rPr>
              <w:t xml:space="preserve">De systeemintegratietest is </w:t>
            </w:r>
            <w:r w:rsidRPr="00C24C2D" w:rsidR="00442FA9">
              <w:rPr>
                <w:sz w:val="20"/>
                <w:szCs w:val="20"/>
              </w:rPr>
              <w:t>succesvol uitgevoerd</w:t>
            </w:r>
            <w:r w:rsidR="00F2182B">
              <w:rPr>
                <w:sz w:val="20"/>
                <w:szCs w:val="20"/>
              </w:rPr>
              <w:t>.</w:t>
            </w:r>
          </w:p>
          <w:p w:rsidRPr="00C24C2D" w:rsidR="002A37DD" w:rsidP="00C24C2D" w:rsidRDefault="002A37DD" w14:paraId="5B15A047" w14:textId="597CD036">
            <w:pPr>
              <w:pStyle w:val="OpsommingN1Bullet"/>
              <w:spacing w:line="240" w:lineRule="auto"/>
              <w:rPr>
                <w:sz w:val="20"/>
                <w:szCs w:val="20"/>
              </w:rPr>
            </w:pPr>
            <w:r w:rsidRPr="00C24C2D">
              <w:rPr>
                <w:sz w:val="20"/>
                <w:szCs w:val="20"/>
              </w:rPr>
              <w:t>Testresources zijn beschikbaar voor testvoorbereiding en uitvoering</w:t>
            </w:r>
            <w:r w:rsidR="00F2182B">
              <w:rPr>
                <w:sz w:val="20"/>
                <w:szCs w:val="20"/>
              </w:rPr>
              <w:t>.</w:t>
            </w:r>
          </w:p>
          <w:p w:rsidRPr="00C24C2D" w:rsidR="002A37DD" w:rsidP="00C24C2D" w:rsidRDefault="002A37DD" w14:paraId="67B2AA71" w14:textId="62FD21D5">
            <w:pPr>
              <w:pStyle w:val="OpsommingN1Bullet"/>
              <w:spacing w:line="240" w:lineRule="auto"/>
              <w:rPr>
                <w:sz w:val="20"/>
                <w:szCs w:val="20"/>
              </w:rPr>
            </w:pPr>
            <w:r w:rsidRPr="00C24C2D">
              <w:rPr>
                <w:sz w:val="20"/>
                <w:szCs w:val="20"/>
              </w:rPr>
              <w:t>Testgevallen zijn gespecificeerd</w:t>
            </w:r>
            <w:r w:rsidR="00F2182B">
              <w:rPr>
                <w:sz w:val="20"/>
                <w:szCs w:val="20"/>
              </w:rPr>
              <w:t>.</w:t>
            </w:r>
          </w:p>
          <w:p w:rsidRPr="00C24C2D" w:rsidR="00A3448F" w:rsidP="00C24C2D" w:rsidRDefault="00A3448F" w14:paraId="6DBA0B8E" w14:textId="3F1BB8BE">
            <w:pPr>
              <w:pStyle w:val="OpsommingN1Bullet"/>
              <w:spacing w:line="240" w:lineRule="auto"/>
              <w:rPr>
                <w:sz w:val="20"/>
                <w:szCs w:val="20"/>
              </w:rPr>
            </w:pPr>
            <w:r w:rsidRPr="00C24C2D">
              <w:rPr>
                <w:sz w:val="20"/>
                <w:szCs w:val="20"/>
              </w:rPr>
              <w:t>Testdata is beschikbaar</w:t>
            </w:r>
            <w:r w:rsidR="00F2182B">
              <w:rPr>
                <w:sz w:val="20"/>
                <w:szCs w:val="20"/>
              </w:rPr>
              <w:t>.</w:t>
            </w:r>
          </w:p>
          <w:p w:rsidRPr="00C24C2D" w:rsidR="002A37DD" w:rsidP="00C24C2D" w:rsidRDefault="002A37DD" w14:paraId="4C41AB69" w14:textId="77777777">
            <w:pPr>
              <w:pStyle w:val="OpsommingN1Bullet"/>
              <w:spacing w:line="240" w:lineRule="auto"/>
              <w:rPr>
                <w:sz w:val="20"/>
                <w:szCs w:val="20"/>
              </w:rPr>
            </w:pPr>
            <w:r w:rsidRPr="00C24C2D">
              <w:rPr>
                <w:sz w:val="20"/>
                <w:szCs w:val="20"/>
              </w:rPr>
              <w:t>De applicatie is beschikbaar in de gewenste omgeving.</w:t>
            </w:r>
          </w:p>
        </w:tc>
      </w:tr>
      <w:tr w:rsidRPr="00C407E1" w:rsidR="002A37DD" w:rsidTr="00983196" w14:paraId="205E677B" w14:textId="77777777">
        <w:tc>
          <w:tcPr>
            <w:tcW w:w="2122" w:type="dxa"/>
            <w:shd w:val="clear" w:color="auto" w:fill="00578F" w:themeFill="accent4" w:themeFillShade="BF"/>
          </w:tcPr>
          <w:p w:rsidRPr="00E833BB" w:rsidR="002A37DD" w:rsidP="0024594D" w:rsidRDefault="002A37DD" w14:paraId="20507271" w14:textId="77777777">
            <w:pPr>
              <w:pStyle w:val="Plattetekst"/>
              <w:spacing w:line="240" w:lineRule="auto"/>
              <w:rPr>
                <w:color w:val="FFFFFF" w:themeColor="background1"/>
                <w:sz w:val="20"/>
                <w:szCs w:val="22"/>
              </w:rPr>
            </w:pPr>
            <w:r w:rsidRPr="00E833BB">
              <w:rPr>
                <w:color w:val="FFFFFF" w:themeColor="background1"/>
                <w:sz w:val="20"/>
                <w:szCs w:val="22"/>
              </w:rPr>
              <w:t>Exit criteria</w:t>
            </w:r>
          </w:p>
        </w:tc>
        <w:tc>
          <w:tcPr>
            <w:tcW w:w="7308" w:type="dxa"/>
          </w:tcPr>
          <w:p w:rsidR="007D18D9" w:rsidP="00C24C2D" w:rsidRDefault="007D18D9" w14:paraId="7839B472" w14:textId="1152A2F2">
            <w:pPr>
              <w:pStyle w:val="OpsommingN1Bullet"/>
              <w:spacing w:line="240" w:lineRule="auto"/>
              <w:rPr>
                <w:sz w:val="20"/>
                <w:szCs w:val="20"/>
              </w:rPr>
            </w:pPr>
            <w:r w:rsidRPr="007D18D9">
              <w:rPr>
                <w:sz w:val="20"/>
                <w:szCs w:val="20"/>
              </w:rPr>
              <w:t>Geen blokkerende bevindingen staan meer open.</w:t>
            </w:r>
          </w:p>
          <w:p w:rsidRPr="00C24C2D" w:rsidR="002A37DD" w:rsidP="00C24C2D" w:rsidRDefault="002A37DD" w14:paraId="2BE58CFC" w14:textId="275E375D">
            <w:pPr>
              <w:pStyle w:val="OpsommingN1Bullet"/>
              <w:spacing w:line="240" w:lineRule="auto"/>
              <w:rPr>
                <w:sz w:val="20"/>
                <w:szCs w:val="20"/>
              </w:rPr>
            </w:pPr>
            <w:r w:rsidRPr="00C24C2D">
              <w:rPr>
                <w:sz w:val="20"/>
                <w:szCs w:val="20"/>
              </w:rPr>
              <w:t>Voor openstaande bevindingen is afgestemd hoe, wanneer en door wie deze opgelost moeten worden</w:t>
            </w:r>
            <w:r w:rsidR="00F2182B">
              <w:rPr>
                <w:sz w:val="20"/>
                <w:szCs w:val="20"/>
              </w:rPr>
              <w:t>.</w:t>
            </w:r>
          </w:p>
        </w:tc>
      </w:tr>
    </w:tbl>
    <w:p w:rsidR="00A67C2C" w:rsidP="00B86A58" w:rsidRDefault="00A67C2C" w14:paraId="4564B3C9" w14:textId="3825C738">
      <w:pPr>
        <w:pStyle w:val="Kop2"/>
      </w:pPr>
      <w:bookmarkStart w:name="_Toc225934196" w:id="40"/>
      <w:bookmarkStart w:name="_Toc1267787822" w:id="41"/>
      <w:bookmarkStart w:name="_Toc234583860" w:id="42"/>
      <w:r>
        <w:t>Regressietest</w:t>
      </w:r>
      <w:bookmarkEnd w:id="40"/>
      <w:bookmarkEnd w:id="42"/>
    </w:p>
    <w:p w:rsidRPr="00A67C2C" w:rsidR="00A67C2C" w:rsidP="00A67C2C" w:rsidRDefault="00A67C2C" w14:paraId="519C6577" w14:textId="7DF501CA">
      <w:pPr>
        <w:pStyle w:val="Plattetekst"/>
      </w:pPr>
      <w:r>
        <w:t xml:space="preserve">De leverancier dient zelf een regressietest uit te voeren op de onderdelen van de applicatie die niet door MP9 gewijzigd zijn. Belangrijkste vraag daarbij is: </w:t>
      </w:r>
      <w:r w:rsidR="00FA25DF">
        <w:t xml:space="preserve">“werkt </w:t>
      </w:r>
      <w:r>
        <w:t xml:space="preserve">die </w:t>
      </w:r>
      <w:r w:rsidR="00FA25DF">
        <w:t>functionaliteit na de aanpassingen voor MP9 nog steeds correct?”</w:t>
      </w:r>
    </w:p>
    <w:p w:rsidRPr="00A67C2C" w:rsidR="00FA25DF" w:rsidP="00A67C2C" w:rsidRDefault="00FA25DF" w14:paraId="52BCF033" w14:textId="77777777">
      <w:pPr>
        <w:pStyle w:val="Plattetekst"/>
      </w:pPr>
    </w:p>
    <w:tbl>
      <w:tblPr>
        <w:tblStyle w:val="Tabelrasterlicht"/>
        <w:tblW w:w="9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4A0" w:firstRow="1" w:lastRow="0" w:firstColumn="1" w:lastColumn="0" w:noHBand="0" w:noVBand="1"/>
      </w:tblPr>
      <w:tblGrid>
        <w:gridCol w:w="2122"/>
        <w:gridCol w:w="7308"/>
      </w:tblGrid>
      <w:tr w:rsidRPr="00C407E1" w:rsidR="00A67C2C" w:rsidTr="00AD30DE" w14:paraId="68CB7149" w14:textId="77777777">
        <w:tc>
          <w:tcPr>
            <w:tcW w:w="2122" w:type="dxa"/>
            <w:shd w:val="clear" w:color="auto" w:fill="00578F" w:themeFill="accent4" w:themeFillShade="BF"/>
          </w:tcPr>
          <w:p w:rsidRPr="00E833BB" w:rsidR="00A67C2C" w:rsidP="0024594D" w:rsidRDefault="00A67C2C" w14:paraId="174BAC25" w14:textId="77777777">
            <w:pPr>
              <w:pStyle w:val="Plattetekst"/>
              <w:spacing w:line="240" w:lineRule="auto"/>
              <w:rPr>
                <w:color w:val="FFFFFF" w:themeColor="background1"/>
                <w:sz w:val="20"/>
                <w:szCs w:val="22"/>
              </w:rPr>
            </w:pPr>
            <w:r w:rsidRPr="00E833BB">
              <w:rPr>
                <w:color w:val="FFFFFF" w:themeColor="background1"/>
                <w:sz w:val="20"/>
                <w:szCs w:val="22"/>
              </w:rPr>
              <w:t>Testdoel</w:t>
            </w:r>
          </w:p>
        </w:tc>
        <w:tc>
          <w:tcPr>
            <w:tcW w:w="7308" w:type="dxa"/>
          </w:tcPr>
          <w:p w:rsidRPr="00C407E1" w:rsidR="00A67C2C" w:rsidP="0024594D" w:rsidRDefault="00FA25DF" w14:paraId="026B4890" w14:textId="61A9624E">
            <w:pPr>
              <w:pStyle w:val="Plattetekst"/>
              <w:spacing w:line="240" w:lineRule="auto"/>
              <w:rPr>
                <w:sz w:val="20"/>
                <w:szCs w:val="22"/>
              </w:rPr>
            </w:pPr>
            <w:r>
              <w:rPr>
                <w:sz w:val="20"/>
                <w:szCs w:val="22"/>
              </w:rPr>
              <w:t>Controle op juiste functionele werking van de applicatie, m.n. op de onderdelen die niet door MP9 geraakt zijn.</w:t>
            </w:r>
          </w:p>
        </w:tc>
      </w:tr>
      <w:tr w:rsidRPr="00C407E1" w:rsidR="00A67C2C" w:rsidTr="00AD30DE" w14:paraId="3262F6E6" w14:textId="77777777">
        <w:tc>
          <w:tcPr>
            <w:tcW w:w="2122" w:type="dxa"/>
            <w:shd w:val="clear" w:color="auto" w:fill="00578F" w:themeFill="accent4" w:themeFillShade="BF"/>
          </w:tcPr>
          <w:p w:rsidRPr="00E833BB" w:rsidR="00A67C2C" w:rsidP="0024594D" w:rsidRDefault="00A67C2C" w14:paraId="5FC5E778" w14:textId="77777777">
            <w:pPr>
              <w:pStyle w:val="Plattetekst"/>
              <w:spacing w:line="240" w:lineRule="auto"/>
              <w:rPr>
                <w:color w:val="FFFFFF" w:themeColor="background1"/>
                <w:sz w:val="20"/>
                <w:szCs w:val="22"/>
              </w:rPr>
            </w:pPr>
            <w:r w:rsidRPr="00E833BB">
              <w:rPr>
                <w:color w:val="FFFFFF" w:themeColor="background1"/>
                <w:sz w:val="20"/>
                <w:szCs w:val="22"/>
              </w:rPr>
              <w:t>Uitvoering door</w:t>
            </w:r>
          </w:p>
        </w:tc>
        <w:tc>
          <w:tcPr>
            <w:tcW w:w="7308" w:type="dxa"/>
          </w:tcPr>
          <w:p w:rsidRPr="00C407E1" w:rsidR="00A67C2C" w:rsidP="0024594D" w:rsidRDefault="00FA25DF" w14:paraId="464DD14B" w14:textId="7896D9D6">
            <w:pPr>
              <w:pStyle w:val="Plattetekst"/>
              <w:spacing w:line="240" w:lineRule="auto"/>
              <w:rPr>
                <w:iCs/>
                <w:sz w:val="20"/>
                <w:szCs w:val="22"/>
              </w:rPr>
            </w:pPr>
            <w:r>
              <w:rPr>
                <w:iCs/>
                <w:sz w:val="20"/>
                <w:szCs w:val="22"/>
              </w:rPr>
              <w:t>XIS leverancier</w:t>
            </w:r>
          </w:p>
        </w:tc>
      </w:tr>
      <w:tr w:rsidRPr="00C407E1" w:rsidR="00A67C2C" w:rsidTr="00AD30DE" w14:paraId="4EF85C58" w14:textId="77777777">
        <w:tc>
          <w:tcPr>
            <w:tcW w:w="2122" w:type="dxa"/>
            <w:shd w:val="clear" w:color="auto" w:fill="00578F" w:themeFill="accent4" w:themeFillShade="BF"/>
          </w:tcPr>
          <w:p w:rsidRPr="00E833BB" w:rsidR="00A67C2C" w:rsidP="0024594D" w:rsidRDefault="00A67C2C" w14:paraId="19A6A86E" w14:textId="77777777">
            <w:pPr>
              <w:pStyle w:val="Plattetekst"/>
              <w:spacing w:line="240" w:lineRule="auto"/>
              <w:rPr>
                <w:color w:val="FFFFFF" w:themeColor="background1"/>
                <w:sz w:val="20"/>
                <w:szCs w:val="22"/>
              </w:rPr>
            </w:pPr>
            <w:r w:rsidRPr="00E833BB">
              <w:rPr>
                <w:color w:val="FFFFFF" w:themeColor="background1"/>
                <w:sz w:val="20"/>
                <w:szCs w:val="22"/>
              </w:rPr>
              <w:t>Verantwoordelijk</w:t>
            </w:r>
          </w:p>
        </w:tc>
        <w:tc>
          <w:tcPr>
            <w:tcW w:w="7308" w:type="dxa"/>
          </w:tcPr>
          <w:p w:rsidRPr="00C407E1" w:rsidR="00A67C2C" w:rsidP="0024594D" w:rsidRDefault="00FA25DF" w14:paraId="29983364" w14:textId="6C386140">
            <w:pPr>
              <w:pStyle w:val="Plattetekst"/>
              <w:spacing w:line="240" w:lineRule="auto"/>
              <w:rPr>
                <w:iCs/>
                <w:sz w:val="20"/>
                <w:szCs w:val="22"/>
              </w:rPr>
            </w:pPr>
            <w:r>
              <w:rPr>
                <w:sz w:val="20"/>
                <w:szCs w:val="22"/>
              </w:rPr>
              <w:t>XIS leverancier</w:t>
            </w:r>
          </w:p>
        </w:tc>
      </w:tr>
      <w:tr w:rsidRPr="00C407E1" w:rsidR="00A67C2C" w:rsidTr="00AD30DE" w14:paraId="008B6AC0" w14:textId="77777777">
        <w:tc>
          <w:tcPr>
            <w:tcW w:w="2122" w:type="dxa"/>
            <w:shd w:val="clear" w:color="auto" w:fill="00578F" w:themeFill="accent4" w:themeFillShade="BF"/>
          </w:tcPr>
          <w:p w:rsidRPr="00E833BB" w:rsidR="00A67C2C" w:rsidP="0024594D" w:rsidRDefault="00A67C2C" w14:paraId="28FB6DB8" w14:textId="77777777">
            <w:pPr>
              <w:pStyle w:val="Plattetekst"/>
              <w:spacing w:line="240" w:lineRule="auto"/>
              <w:rPr>
                <w:color w:val="FFFFFF" w:themeColor="background1"/>
                <w:sz w:val="20"/>
                <w:szCs w:val="22"/>
              </w:rPr>
            </w:pPr>
            <w:r w:rsidRPr="00E833BB">
              <w:rPr>
                <w:color w:val="FFFFFF" w:themeColor="background1"/>
                <w:sz w:val="20"/>
                <w:szCs w:val="22"/>
              </w:rPr>
              <w:t>Testomgeving</w:t>
            </w:r>
          </w:p>
        </w:tc>
        <w:tc>
          <w:tcPr>
            <w:tcW w:w="7308" w:type="dxa"/>
          </w:tcPr>
          <w:p w:rsidRPr="00C407E1" w:rsidR="00A67C2C" w:rsidP="0024594D" w:rsidRDefault="00FA25DF" w14:paraId="13FA3336" w14:textId="7C14CCBE">
            <w:pPr>
              <w:pStyle w:val="Plattetekst"/>
              <w:spacing w:line="240" w:lineRule="auto"/>
              <w:rPr>
                <w:sz w:val="20"/>
                <w:szCs w:val="22"/>
              </w:rPr>
            </w:pPr>
            <w:r>
              <w:rPr>
                <w:iCs/>
                <w:sz w:val="20"/>
                <w:szCs w:val="22"/>
              </w:rPr>
              <w:t>Testomgeving</w:t>
            </w:r>
            <w:r w:rsidRPr="00C407E1" w:rsidR="00A67C2C">
              <w:rPr>
                <w:iCs/>
                <w:sz w:val="20"/>
                <w:szCs w:val="22"/>
              </w:rPr>
              <w:t xml:space="preserve"> van de leverancier</w:t>
            </w:r>
          </w:p>
        </w:tc>
      </w:tr>
      <w:tr w:rsidRPr="00C407E1" w:rsidR="00A67C2C" w:rsidTr="00AD30DE" w14:paraId="5C2CBEA1" w14:textId="77777777">
        <w:tc>
          <w:tcPr>
            <w:tcW w:w="2122" w:type="dxa"/>
            <w:shd w:val="clear" w:color="auto" w:fill="00578F" w:themeFill="accent4" w:themeFillShade="BF"/>
          </w:tcPr>
          <w:p w:rsidRPr="00E833BB" w:rsidR="00A67C2C" w:rsidP="0024594D" w:rsidRDefault="00A67C2C" w14:paraId="7F8AE9D7" w14:textId="77777777">
            <w:pPr>
              <w:pStyle w:val="Plattetekst"/>
              <w:spacing w:line="240" w:lineRule="auto"/>
              <w:rPr>
                <w:color w:val="FFFFFF" w:themeColor="background1"/>
                <w:sz w:val="20"/>
                <w:szCs w:val="22"/>
              </w:rPr>
            </w:pPr>
            <w:r w:rsidRPr="00E833BB">
              <w:rPr>
                <w:color w:val="FFFFFF" w:themeColor="background1"/>
                <w:sz w:val="20"/>
                <w:szCs w:val="22"/>
              </w:rPr>
              <w:t>Entry criteria</w:t>
            </w:r>
          </w:p>
        </w:tc>
        <w:tc>
          <w:tcPr>
            <w:tcW w:w="7308" w:type="dxa"/>
          </w:tcPr>
          <w:p w:rsidRPr="00C407E1" w:rsidR="00A67C2C" w:rsidP="00C24C2D" w:rsidRDefault="0044652F" w14:paraId="74B8449A" w14:textId="4AE79387">
            <w:pPr>
              <w:pStyle w:val="Plattetekst"/>
              <w:spacing w:line="240" w:lineRule="auto"/>
              <w:rPr>
                <w:iCs/>
                <w:sz w:val="20"/>
                <w:szCs w:val="22"/>
              </w:rPr>
            </w:pPr>
            <w:r w:rsidRPr="00C407E1">
              <w:rPr>
                <w:sz w:val="20"/>
                <w:szCs w:val="22"/>
              </w:rPr>
              <w:t>De ontwikkeltesten zijn succesvol uitgevoerd.</w:t>
            </w:r>
          </w:p>
        </w:tc>
      </w:tr>
      <w:tr w:rsidRPr="00C407E1" w:rsidR="00A67C2C" w:rsidTr="00AD30DE" w14:paraId="436027DC" w14:textId="77777777">
        <w:tc>
          <w:tcPr>
            <w:tcW w:w="2122" w:type="dxa"/>
            <w:shd w:val="clear" w:color="auto" w:fill="00578F" w:themeFill="accent4" w:themeFillShade="BF"/>
          </w:tcPr>
          <w:p w:rsidRPr="00E833BB" w:rsidR="00A67C2C" w:rsidP="0024594D" w:rsidRDefault="00A67C2C" w14:paraId="3B9A1BE7" w14:textId="77777777">
            <w:pPr>
              <w:pStyle w:val="Plattetekst"/>
              <w:spacing w:line="240" w:lineRule="auto"/>
              <w:rPr>
                <w:color w:val="FFFFFF" w:themeColor="background1"/>
                <w:sz w:val="20"/>
                <w:szCs w:val="22"/>
              </w:rPr>
            </w:pPr>
            <w:r w:rsidRPr="00E833BB">
              <w:rPr>
                <w:color w:val="FFFFFF" w:themeColor="background1"/>
                <w:sz w:val="20"/>
                <w:szCs w:val="22"/>
              </w:rPr>
              <w:t>Exit criteria</w:t>
            </w:r>
          </w:p>
        </w:tc>
        <w:tc>
          <w:tcPr>
            <w:tcW w:w="7308" w:type="dxa"/>
          </w:tcPr>
          <w:p w:rsidRPr="00C407E1" w:rsidR="00A67C2C" w:rsidP="00C24C2D" w:rsidRDefault="003E0957" w14:paraId="3BE10A97" w14:textId="29CFA761">
            <w:pPr>
              <w:pStyle w:val="Plattetekst"/>
              <w:spacing w:line="240" w:lineRule="auto"/>
              <w:rPr>
                <w:iCs/>
                <w:sz w:val="20"/>
                <w:szCs w:val="22"/>
              </w:rPr>
            </w:pPr>
            <w:r w:rsidRPr="003E0957">
              <w:rPr>
                <w:iCs/>
                <w:sz w:val="20"/>
                <w:szCs w:val="22"/>
              </w:rPr>
              <w:t>Er is geen negatieve invloed van de MP9-wijzigingen op de functionaliteit van de rest van de applicatie</w:t>
            </w:r>
            <w:r>
              <w:rPr>
                <w:iCs/>
                <w:sz w:val="20"/>
                <w:szCs w:val="22"/>
              </w:rPr>
              <w:t>.</w:t>
            </w:r>
          </w:p>
        </w:tc>
      </w:tr>
    </w:tbl>
    <w:p w:rsidRPr="00A67C2C" w:rsidR="00A67C2C" w:rsidP="00A67C2C" w:rsidRDefault="00A67C2C" w14:paraId="0623EA20" w14:textId="77777777">
      <w:pPr>
        <w:pStyle w:val="Plattetekst"/>
      </w:pPr>
    </w:p>
    <w:p w:rsidR="002A37DD" w:rsidP="00B86A58" w:rsidRDefault="002A37DD" w14:paraId="63351212" w14:textId="096A81BB">
      <w:pPr>
        <w:pStyle w:val="Kop2"/>
      </w:pPr>
      <w:bookmarkStart w:name="_Toc225934197" w:id="43"/>
      <w:bookmarkStart w:name="_Toc234583861" w:id="44"/>
      <w:bookmarkEnd w:id="41"/>
      <w:r w:rsidRPr="00BE20EF">
        <w:t>Performance</w:t>
      </w:r>
      <w:r w:rsidR="0072154A">
        <w:t>meting</w:t>
      </w:r>
      <w:bookmarkEnd w:id="43"/>
      <w:bookmarkEnd w:id="44"/>
    </w:p>
    <w:p w:rsidR="0013711C" w:rsidP="00595AA1" w:rsidRDefault="00595AA1" w14:paraId="7DAB0B2B" w14:textId="23EC3F90">
      <w:pPr>
        <w:pStyle w:val="Plattetekst"/>
      </w:pPr>
      <w:r>
        <w:t>De performance</w:t>
      </w:r>
      <w:r w:rsidR="0072154A">
        <w:t>meting</w:t>
      </w:r>
      <w:r>
        <w:t xml:space="preserve"> </w:t>
      </w:r>
      <w:r w:rsidR="000872AD">
        <w:t>biedt inzicht in de performance van de keten</w:t>
      </w:r>
      <w:r w:rsidR="00295FB0">
        <w:t xml:space="preserve"> van opvragend XIS via het LSP naar het </w:t>
      </w:r>
      <w:r w:rsidR="0013711C">
        <w:t>te bevragen XIS en weer terug. De PGO wordt bij de performancetest buiten beschouwing gelaten.</w:t>
      </w:r>
    </w:p>
    <w:p w:rsidR="005955AB" w:rsidP="00595AA1" w:rsidRDefault="005955AB" w14:paraId="1E836FEF" w14:textId="77777777">
      <w:pPr>
        <w:pStyle w:val="Plattetekst"/>
      </w:pPr>
    </w:p>
    <w:p w:rsidR="004D41CF" w:rsidP="00ED62FA" w:rsidRDefault="0072154A" w14:paraId="3D443A59" w14:textId="39524F23">
      <w:pPr>
        <w:pStyle w:val="Plattetekst"/>
        <w:rPr>
          <w:b/>
          <w:bCs/>
        </w:rPr>
      </w:pPr>
      <w:r>
        <w:t>N.B.: omdat e</w:t>
      </w:r>
      <w:r w:rsidR="0013711C">
        <w:t xml:space="preserve">r </w:t>
      </w:r>
      <w:r w:rsidR="006E7B3C">
        <w:t xml:space="preserve">binnen het programma </w:t>
      </w:r>
      <w:r>
        <w:t xml:space="preserve">geen </w:t>
      </w:r>
      <w:r w:rsidR="0013711C">
        <w:t xml:space="preserve">performancecriteria </w:t>
      </w:r>
      <w:r>
        <w:t xml:space="preserve">zijn </w:t>
      </w:r>
      <w:r w:rsidR="006E7B3C">
        <w:t>opgesteld</w:t>
      </w:r>
      <w:r w:rsidR="004D41CF">
        <w:t xml:space="preserve">, spreken we niet van een </w:t>
      </w:r>
      <w:r w:rsidR="005F78C9">
        <w:t>performance</w:t>
      </w:r>
      <w:r w:rsidR="004D41CF">
        <w:rPr>
          <w:b/>
          <w:bCs/>
        </w:rPr>
        <w:t>test</w:t>
      </w:r>
      <w:r w:rsidRPr="005F78C9" w:rsidR="004D41CF">
        <w:t>.</w:t>
      </w:r>
    </w:p>
    <w:p w:rsidRPr="00595AA1" w:rsidR="00595AA1" w:rsidP="00595AA1" w:rsidRDefault="00595AA1" w14:paraId="219D0E78" w14:textId="77777777">
      <w:pPr>
        <w:pStyle w:val="Plattetekst"/>
      </w:pPr>
    </w:p>
    <w:tbl>
      <w:tblPr>
        <w:tblStyle w:val="Tabelrasterlicht"/>
        <w:tblW w:w="9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4A0" w:firstRow="1" w:lastRow="0" w:firstColumn="1" w:lastColumn="0" w:noHBand="0" w:noVBand="1"/>
      </w:tblPr>
      <w:tblGrid>
        <w:gridCol w:w="2122"/>
        <w:gridCol w:w="7308"/>
      </w:tblGrid>
      <w:tr w:rsidRPr="00C407E1" w:rsidR="002A37DD" w:rsidTr="00983196" w14:paraId="669F7C64" w14:textId="77777777">
        <w:tc>
          <w:tcPr>
            <w:tcW w:w="2122" w:type="dxa"/>
            <w:shd w:val="clear" w:color="auto" w:fill="00578F" w:themeFill="accent4" w:themeFillShade="BF"/>
          </w:tcPr>
          <w:p w:rsidRPr="006D40CC" w:rsidR="002A37DD" w:rsidP="0024594D" w:rsidRDefault="002A37DD" w14:paraId="06032C56" w14:textId="77777777">
            <w:pPr>
              <w:pStyle w:val="Plattetekst"/>
              <w:spacing w:line="240" w:lineRule="auto"/>
              <w:rPr>
                <w:color w:val="FFFFFF" w:themeColor="background1"/>
                <w:sz w:val="20"/>
                <w:szCs w:val="22"/>
              </w:rPr>
            </w:pPr>
            <w:r w:rsidRPr="006D40CC">
              <w:rPr>
                <w:color w:val="FFFFFF" w:themeColor="background1"/>
                <w:sz w:val="20"/>
                <w:szCs w:val="22"/>
              </w:rPr>
              <w:t>Testdoel</w:t>
            </w:r>
          </w:p>
        </w:tc>
        <w:tc>
          <w:tcPr>
            <w:tcW w:w="7308" w:type="dxa"/>
          </w:tcPr>
          <w:p w:rsidRPr="00C407E1" w:rsidR="00756F94" w:rsidP="005333EC" w:rsidRDefault="00070803" w14:paraId="1095231E" w14:textId="1EBCA382">
            <w:pPr>
              <w:pStyle w:val="OpsommingN1Bullet"/>
              <w:spacing w:line="240" w:lineRule="auto"/>
              <w:rPr>
                <w:sz w:val="20"/>
                <w:szCs w:val="22"/>
              </w:rPr>
            </w:pPr>
            <w:r w:rsidRPr="00C407E1">
              <w:rPr>
                <w:sz w:val="20"/>
                <w:szCs w:val="22"/>
              </w:rPr>
              <w:t>I</w:t>
            </w:r>
            <w:r w:rsidRPr="00C407E1" w:rsidR="002A37DD">
              <w:rPr>
                <w:sz w:val="20"/>
                <w:szCs w:val="22"/>
              </w:rPr>
              <w:t>nzicht in performance​ van de keten door</w:t>
            </w:r>
            <w:r w:rsidRPr="00C407E1">
              <w:rPr>
                <w:sz w:val="20"/>
                <w:szCs w:val="22"/>
              </w:rPr>
              <w:t xml:space="preserve"> h</w:t>
            </w:r>
            <w:r w:rsidRPr="00C407E1" w:rsidR="002A37DD">
              <w:rPr>
                <w:sz w:val="20"/>
                <w:szCs w:val="22"/>
              </w:rPr>
              <w:t xml:space="preserve">et in kaart brengen van de huidige performance van MP9 uitwisseling </w:t>
            </w:r>
            <w:r w:rsidRPr="00C407E1" w:rsidR="00756F94">
              <w:rPr>
                <w:sz w:val="20"/>
                <w:szCs w:val="22"/>
              </w:rPr>
              <w:t>in de keten</w:t>
            </w:r>
            <w:r w:rsidR="00863C57">
              <w:rPr>
                <w:sz w:val="20"/>
                <w:szCs w:val="22"/>
              </w:rPr>
              <w:t>.</w:t>
            </w:r>
          </w:p>
          <w:p w:rsidRPr="00C407E1" w:rsidR="002A37DD" w:rsidP="005333EC" w:rsidRDefault="00863C57" w14:paraId="22033EE8" w14:textId="3699B930">
            <w:pPr>
              <w:pStyle w:val="OpsommingN1Bullet"/>
              <w:spacing w:line="240" w:lineRule="auto"/>
              <w:rPr>
                <w:sz w:val="20"/>
                <w:szCs w:val="22"/>
              </w:rPr>
            </w:pPr>
            <w:r>
              <w:rPr>
                <w:sz w:val="20"/>
                <w:szCs w:val="22"/>
              </w:rPr>
              <w:t>S</w:t>
            </w:r>
            <w:r w:rsidRPr="005333EC" w:rsidR="002A37DD">
              <w:rPr>
                <w:sz w:val="20"/>
                <w:szCs w:val="22"/>
              </w:rPr>
              <w:t>tructureel</w:t>
            </w:r>
            <w:r w:rsidRPr="00C407E1" w:rsidR="002A37DD">
              <w:rPr>
                <w:sz w:val="20"/>
                <w:szCs w:val="22"/>
              </w:rPr>
              <w:t xml:space="preserve"> monitoren van de performance om trends, knelpunten en verbeterkansen tijdig te signaleren via een monitoringsinstrument</w:t>
            </w:r>
            <w:r>
              <w:rPr>
                <w:sz w:val="20"/>
                <w:szCs w:val="22"/>
              </w:rPr>
              <w:t>.</w:t>
            </w:r>
          </w:p>
          <w:p w:rsidRPr="00C407E1" w:rsidR="002A37DD" w:rsidP="005333EC" w:rsidRDefault="00756F94" w14:paraId="71911A01" w14:textId="3512FFEF">
            <w:pPr>
              <w:pStyle w:val="OpsommingN1Bullet"/>
              <w:spacing w:line="240" w:lineRule="auto"/>
              <w:rPr>
                <w:sz w:val="20"/>
                <w:szCs w:val="22"/>
              </w:rPr>
            </w:pPr>
            <w:r w:rsidRPr="00C407E1">
              <w:rPr>
                <w:sz w:val="20"/>
                <w:szCs w:val="22"/>
              </w:rPr>
              <w:t xml:space="preserve">Door realisatie van verbetervoorstellen </w:t>
            </w:r>
            <w:r w:rsidRPr="00C407E1" w:rsidR="002A37DD">
              <w:rPr>
                <w:sz w:val="20"/>
                <w:szCs w:val="22"/>
              </w:rPr>
              <w:t>optimaliseren van performance van de keten</w:t>
            </w:r>
            <w:r w:rsidR="00863C57">
              <w:rPr>
                <w:sz w:val="20"/>
                <w:szCs w:val="22"/>
              </w:rPr>
              <w:t>.</w:t>
            </w:r>
          </w:p>
        </w:tc>
      </w:tr>
      <w:tr w:rsidRPr="00C407E1" w:rsidR="002A37DD" w:rsidTr="00983196" w14:paraId="28301C16" w14:textId="77777777">
        <w:tc>
          <w:tcPr>
            <w:tcW w:w="2122" w:type="dxa"/>
            <w:shd w:val="clear" w:color="auto" w:fill="00578F" w:themeFill="accent4" w:themeFillShade="BF"/>
          </w:tcPr>
          <w:p w:rsidRPr="006D40CC" w:rsidR="002A37DD" w:rsidP="0024594D" w:rsidRDefault="002A37DD" w14:paraId="0F73F50D" w14:textId="77777777">
            <w:pPr>
              <w:pStyle w:val="Plattetekst"/>
              <w:spacing w:line="240" w:lineRule="auto"/>
              <w:rPr>
                <w:color w:val="FFFFFF" w:themeColor="background1"/>
                <w:sz w:val="20"/>
                <w:szCs w:val="22"/>
              </w:rPr>
            </w:pPr>
            <w:r w:rsidRPr="006D40CC">
              <w:rPr>
                <w:color w:val="FFFFFF" w:themeColor="background1"/>
                <w:sz w:val="20"/>
                <w:szCs w:val="22"/>
              </w:rPr>
              <w:t>Uitvoering door</w:t>
            </w:r>
          </w:p>
        </w:tc>
        <w:tc>
          <w:tcPr>
            <w:tcW w:w="7308" w:type="dxa"/>
          </w:tcPr>
          <w:p w:rsidRPr="00C407E1" w:rsidR="002A37DD" w:rsidP="0024594D" w:rsidRDefault="002A37DD" w14:paraId="6E8CBCB3" w14:textId="45A439F2">
            <w:pPr>
              <w:pStyle w:val="Plattetekst"/>
              <w:spacing w:line="240" w:lineRule="auto"/>
              <w:rPr>
                <w:sz w:val="20"/>
                <w:szCs w:val="20"/>
              </w:rPr>
            </w:pPr>
            <w:r w:rsidRPr="0EEE657C">
              <w:rPr>
                <w:sz w:val="20"/>
                <w:szCs w:val="20"/>
              </w:rPr>
              <w:t>VZVZ Testteam MO</w:t>
            </w:r>
            <w:r w:rsidRPr="0EEE657C" w:rsidR="00ED1B40">
              <w:rPr>
                <w:sz w:val="20"/>
                <w:szCs w:val="20"/>
              </w:rPr>
              <w:t xml:space="preserve">, </w:t>
            </w:r>
            <w:r w:rsidRPr="0EEE657C" w:rsidR="00880DB0">
              <w:rPr>
                <w:sz w:val="20"/>
                <w:szCs w:val="20"/>
              </w:rPr>
              <w:t>i.s.m.</w:t>
            </w:r>
            <w:r w:rsidRPr="0EEE657C" w:rsidR="00ED1B40">
              <w:rPr>
                <w:sz w:val="20"/>
                <w:szCs w:val="20"/>
              </w:rPr>
              <w:t xml:space="preserve"> de XIS</w:t>
            </w:r>
            <w:r w:rsidRPr="0EEE657C" w:rsidR="3C82A416">
              <w:rPr>
                <w:sz w:val="20"/>
                <w:szCs w:val="20"/>
              </w:rPr>
              <w:t>-</w:t>
            </w:r>
            <w:r w:rsidRPr="0EEE657C" w:rsidR="00ED1B40">
              <w:rPr>
                <w:sz w:val="20"/>
                <w:szCs w:val="20"/>
              </w:rPr>
              <w:t>leveranciers</w:t>
            </w:r>
          </w:p>
        </w:tc>
      </w:tr>
      <w:tr w:rsidRPr="00C407E1" w:rsidR="002A37DD" w:rsidTr="00983196" w14:paraId="1CE63121" w14:textId="77777777">
        <w:tc>
          <w:tcPr>
            <w:tcW w:w="2122" w:type="dxa"/>
            <w:shd w:val="clear" w:color="auto" w:fill="00578F" w:themeFill="accent4" w:themeFillShade="BF"/>
          </w:tcPr>
          <w:p w:rsidRPr="006D40CC" w:rsidR="002A37DD" w:rsidP="0024594D" w:rsidRDefault="002A37DD" w14:paraId="58B2319C" w14:textId="77777777">
            <w:pPr>
              <w:pStyle w:val="Plattetekst"/>
              <w:spacing w:line="240" w:lineRule="auto"/>
              <w:rPr>
                <w:color w:val="FFFFFF" w:themeColor="background1"/>
                <w:sz w:val="20"/>
                <w:szCs w:val="22"/>
              </w:rPr>
            </w:pPr>
            <w:r w:rsidRPr="006D40CC">
              <w:rPr>
                <w:color w:val="FFFFFF" w:themeColor="background1"/>
                <w:sz w:val="20"/>
                <w:szCs w:val="22"/>
              </w:rPr>
              <w:t>Verantwoordelijk</w:t>
            </w:r>
          </w:p>
        </w:tc>
        <w:tc>
          <w:tcPr>
            <w:tcW w:w="7308" w:type="dxa"/>
          </w:tcPr>
          <w:p w:rsidRPr="00C407E1" w:rsidR="002A37DD" w:rsidP="0024594D" w:rsidRDefault="009714A1" w14:paraId="472621A9" w14:textId="40FA7EAF">
            <w:pPr>
              <w:pStyle w:val="Plattetekst"/>
              <w:spacing w:line="240" w:lineRule="auto"/>
              <w:rPr>
                <w:iCs/>
                <w:sz w:val="20"/>
                <w:szCs w:val="22"/>
              </w:rPr>
            </w:pPr>
            <w:r w:rsidRPr="00C407E1">
              <w:rPr>
                <w:sz w:val="20"/>
                <w:szCs w:val="22"/>
              </w:rPr>
              <w:t>VZVZ Programmamanager</w:t>
            </w:r>
          </w:p>
        </w:tc>
      </w:tr>
      <w:tr w:rsidRPr="00C407E1" w:rsidR="002A37DD" w:rsidTr="00983196" w14:paraId="3A8853A1" w14:textId="77777777">
        <w:tc>
          <w:tcPr>
            <w:tcW w:w="2122" w:type="dxa"/>
            <w:shd w:val="clear" w:color="auto" w:fill="00578F" w:themeFill="accent4" w:themeFillShade="BF"/>
          </w:tcPr>
          <w:p w:rsidRPr="006D40CC" w:rsidR="002A37DD" w:rsidP="0024594D" w:rsidRDefault="002A37DD" w14:paraId="45F78592" w14:textId="77777777">
            <w:pPr>
              <w:pStyle w:val="Plattetekst"/>
              <w:spacing w:line="240" w:lineRule="auto"/>
              <w:rPr>
                <w:color w:val="FFFFFF" w:themeColor="background1"/>
                <w:sz w:val="20"/>
                <w:szCs w:val="22"/>
              </w:rPr>
            </w:pPr>
            <w:r w:rsidRPr="006D40CC">
              <w:rPr>
                <w:color w:val="FFFFFF" w:themeColor="background1"/>
                <w:sz w:val="20"/>
                <w:szCs w:val="22"/>
              </w:rPr>
              <w:t>Testomgeving</w:t>
            </w:r>
          </w:p>
        </w:tc>
        <w:tc>
          <w:tcPr>
            <w:tcW w:w="7308" w:type="dxa"/>
          </w:tcPr>
          <w:p w:rsidRPr="00C407E1" w:rsidR="002A37DD" w:rsidP="0024594D" w:rsidRDefault="002A37DD" w14:paraId="43CC0FED" w14:textId="2464B69A">
            <w:pPr>
              <w:pStyle w:val="Plattetekst"/>
              <w:spacing w:line="240" w:lineRule="auto"/>
              <w:rPr>
                <w:sz w:val="20"/>
                <w:szCs w:val="22"/>
              </w:rPr>
            </w:pPr>
            <w:r w:rsidRPr="00C407E1">
              <w:rPr>
                <w:iCs/>
                <w:sz w:val="20"/>
                <w:szCs w:val="22"/>
              </w:rPr>
              <w:t>Acceptatietestomgeving van de leverancier</w:t>
            </w:r>
          </w:p>
          <w:p w:rsidRPr="00C407E1" w:rsidR="002A37DD" w:rsidP="0024594D" w:rsidRDefault="002A37DD" w14:paraId="068BC16E" w14:textId="77777777">
            <w:pPr>
              <w:pStyle w:val="Plattetekst"/>
              <w:spacing w:line="240" w:lineRule="auto"/>
              <w:rPr>
                <w:sz w:val="20"/>
                <w:szCs w:val="22"/>
              </w:rPr>
            </w:pPr>
            <w:r w:rsidRPr="00C407E1">
              <w:rPr>
                <w:sz w:val="20"/>
                <w:szCs w:val="22"/>
              </w:rPr>
              <w:t>LSP POC omgeving (KWAZIM13)</w:t>
            </w:r>
          </w:p>
        </w:tc>
      </w:tr>
      <w:tr w:rsidRPr="00C407E1" w:rsidR="002A37DD" w:rsidTr="00983196" w14:paraId="3F386DE2" w14:textId="77777777">
        <w:tc>
          <w:tcPr>
            <w:tcW w:w="2122" w:type="dxa"/>
            <w:shd w:val="clear" w:color="auto" w:fill="00578F" w:themeFill="accent4" w:themeFillShade="BF"/>
          </w:tcPr>
          <w:p w:rsidRPr="006D40CC" w:rsidR="002A37DD" w:rsidP="0024594D" w:rsidRDefault="002A37DD" w14:paraId="1AFD29F2" w14:textId="77777777">
            <w:pPr>
              <w:pStyle w:val="Plattetekst"/>
              <w:spacing w:line="240" w:lineRule="auto"/>
              <w:rPr>
                <w:color w:val="FFFFFF" w:themeColor="background1"/>
                <w:sz w:val="20"/>
                <w:szCs w:val="22"/>
              </w:rPr>
            </w:pPr>
            <w:r w:rsidRPr="006D40CC">
              <w:rPr>
                <w:color w:val="FFFFFF" w:themeColor="background1"/>
                <w:sz w:val="20"/>
                <w:szCs w:val="22"/>
              </w:rPr>
              <w:t>Entry criteria</w:t>
            </w:r>
          </w:p>
        </w:tc>
        <w:tc>
          <w:tcPr>
            <w:tcW w:w="7308" w:type="dxa"/>
          </w:tcPr>
          <w:p w:rsidRPr="00C407E1" w:rsidR="002A37DD" w:rsidP="005333EC" w:rsidRDefault="00B46168" w14:paraId="7D3EF650" w14:textId="56956F0F">
            <w:pPr>
              <w:pStyle w:val="OpsommingN1Bullet"/>
              <w:spacing w:line="240" w:lineRule="auto"/>
              <w:rPr>
                <w:sz w:val="20"/>
                <w:szCs w:val="22"/>
              </w:rPr>
            </w:pPr>
            <w:r w:rsidRPr="00C407E1">
              <w:rPr>
                <w:sz w:val="20"/>
                <w:szCs w:val="22"/>
              </w:rPr>
              <w:t>De k</w:t>
            </w:r>
            <w:r w:rsidRPr="00C407E1" w:rsidR="002A37DD">
              <w:rPr>
                <w:sz w:val="20"/>
                <w:szCs w:val="22"/>
              </w:rPr>
              <w:t>etentest is succesvol uitgevoerd (v.w.b. de functionaliteit die benodigd is voor de performancetest</w:t>
            </w:r>
            <w:r w:rsidRPr="005333EC" w:rsidR="002A37DD">
              <w:rPr>
                <w:sz w:val="20"/>
                <w:szCs w:val="22"/>
              </w:rPr>
              <w:t>)</w:t>
            </w:r>
            <w:r w:rsidR="00863C57">
              <w:rPr>
                <w:sz w:val="20"/>
                <w:szCs w:val="22"/>
              </w:rPr>
              <w:t>.</w:t>
            </w:r>
          </w:p>
          <w:p w:rsidRPr="00C407E1" w:rsidR="00A3448F" w:rsidP="005333EC" w:rsidRDefault="00A3448F" w14:paraId="29F0C32F" w14:textId="3A4F9AF2">
            <w:pPr>
              <w:pStyle w:val="OpsommingN1Bullet"/>
              <w:spacing w:line="240" w:lineRule="auto"/>
              <w:rPr>
                <w:sz w:val="20"/>
                <w:szCs w:val="22"/>
              </w:rPr>
            </w:pPr>
            <w:r w:rsidRPr="00C407E1">
              <w:rPr>
                <w:sz w:val="20"/>
                <w:szCs w:val="22"/>
              </w:rPr>
              <w:t>Testdata is beschikbaar</w:t>
            </w:r>
            <w:r w:rsidR="00863C57">
              <w:rPr>
                <w:sz w:val="20"/>
                <w:szCs w:val="22"/>
              </w:rPr>
              <w:t>.</w:t>
            </w:r>
          </w:p>
          <w:p w:rsidRPr="00C407E1" w:rsidR="002A37DD" w:rsidP="005333EC" w:rsidRDefault="002A37DD" w14:paraId="02AC8990" w14:textId="7EC258FF">
            <w:pPr>
              <w:pStyle w:val="OpsommingN1Bullet"/>
              <w:spacing w:line="240" w:lineRule="auto"/>
              <w:rPr>
                <w:sz w:val="20"/>
                <w:szCs w:val="22"/>
              </w:rPr>
            </w:pPr>
            <w:r w:rsidRPr="00C407E1">
              <w:rPr>
                <w:sz w:val="20"/>
                <w:szCs w:val="22"/>
              </w:rPr>
              <w:t xml:space="preserve">Acceptatiecriteria voor performance zijn </w:t>
            </w:r>
            <w:r w:rsidR="00F8676D">
              <w:rPr>
                <w:sz w:val="20"/>
                <w:szCs w:val="22"/>
              </w:rPr>
              <w:t>beschikbaar</w:t>
            </w:r>
            <w:r w:rsidR="00C14092">
              <w:rPr>
                <w:sz w:val="20"/>
                <w:szCs w:val="22"/>
              </w:rPr>
              <w:t xml:space="preserve"> (zie openstaande issues)</w:t>
            </w:r>
            <w:r w:rsidR="00863C57">
              <w:rPr>
                <w:sz w:val="20"/>
                <w:szCs w:val="22"/>
              </w:rPr>
              <w:t>.</w:t>
            </w:r>
          </w:p>
          <w:p w:rsidRPr="00C407E1" w:rsidR="002A37DD" w:rsidP="005333EC" w:rsidRDefault="002A37DD" w14:paraId="30260FC9" w14:textId="024B3197">
            <w:pPr>
              <w:pStyle w:val="OpsommingN1Bullet"/>
              <w:spacing w:line="240" w:lineRule="auto"/>
              <w:rPr>
                <w:iCs/>
                <w:sz w:val="20"/>
                <w:szCs w:val="22"/>
              </w:rPr>
            </w:pPr>
            <w:r w:rsidRPr="00C407E1">
              <w:rPr>
                <w:sz w:val="20"/>
                <w:szCs w:val="22"/>
              </w:rPr>
              <w:t>Testset is gespecificeerd voor performancetesten</w:t>
            </w:r>
            <w:r w:rsidR="00863C57">
              <w:rPr>
                <w:sz w:val="20"/>
                <w:szCs w:val="22"/>
              </w:rPr>
              <w:t>.</w:t>
            </w:r>
          </w:p>
        </w:tc>
      </w:tr>
      <w:tr w:rsidRPr="00C407E1" w:rsidR="002A37DD" w:rsidTr="00983196" w14:paraId="21C7A664" w14:textId="77777777">
        <w:tc>
          <w:tcPr>
            <w:tcW w:w="2122" w:type="dxa"/>
            <w:shd w:val="clear" w:color="auto" w:fill="00578F" w:themeFill="accent4" w:themeFillShade="BF"/>
          </w:tcPr>
          <w:p w:rsidRPr="006D40CC" w:rsidR="002A37DD" w:rsidP="0024594D" w:rsidRDefault="002A37DD" w14:paraId="72DC5C1A" w14:textId="77777777">
            <w:pPr>
              <w:pStyle w:val="Plattetekst"/>
              <w:spacing w:line="240" w:lineRule="auto"/>
              <w:rPr>
                <w:color w:val="FFFFFF" w:themeColor="background1"/>
                <w:sz w:val="20"/>
                <w:szCs w:val="22"/>
              </w:rPr>
            </w:pPr>
            <w:r w:rsidRPr="006D40CC">
              <w:rPr>
                <w:color w:val="FFFFFF" w:themeColor="background1"/>
                <w:sz w:val="20"/>
                <w:szCs w:val="22"/>
              </w:rPr>
              <w:t>Exit criteria</w:t>
            </w:r>
          </w:p>
        </w:tc>
        <w:tc>
          <w:tcPr>
            <w:tcW w:w="7308" w:type="dxa"/>
          </w:tcPr>
          <w:p w:rsidR="00A419D9" w:rsidP="005333EC" w:rsidRDefault="00A419D9" w14:paraId="4F8F4384" w14:textId="77777777">
            <w:pPr>
              <w:pStyle w:val="OpsommingN1Bullet"/>
              <w:spacing w:line="240" w:lineRule="auto"/>
              <w:rPr>
                <w:sz w:val="20"/>
                <w:szCs w:val="22"/>
              </w:rPr>
            </w:pPr>
            <w:r w:rsidRPr="00A419D9">
              <w:rPr>
                <w:sz w:val="20"/>
                <w:szCs w:val="22"/>
              </w:rPr>
              <w:t>Geen blokkerende bevindingen staan meer open.</w:t>
            </w:r>
          </w:p>
          <w:p w:rsidRPr="00C407E1" w:rsidR="002A37DD" w:rsidP="005333EC" w:rsidRDefault="002A37DD" w14:paraId="745CA8E1" w14:textId="26A5B23F">
            <w:pPr>
              <w:pStyle w:val="OpsommingN1Bullet"/>
              <w:spacing w:line="240" w:lineRule="auto"/>
              <w:rPr>
                <w:iCs/>
                <w:sz w:val="20"/>
                <w:szCs w:val="22"/>
              </w:rPr>
            </w:pPr>
            <w:r w:rsidRPr="00C407E1">
              <w:rPr>
                <w:sz w:val="20"/>
                <w:szCs w:val="22"/>
              </w:rPr>
              <w:t>Voor openstaande bevindingen is afgestemd hoe, wanneer en door wie deze opgelost moeten worden</w:t>
            </w:r>
            <w:r w:rsidR="00863C57">
              <w:rPr>
                <w:sz w:val="20"/>
                <w:szCs w:val="22"/>
              </w:rPr>
              <w:t>.</w:t>
            </w:r>
          </w:p>
        </w:tc>
      </w:tr>
    </w:tbl>
    <w:p w:rsidRPr="002A37DD" w:rsidR="002A37DD" w:rsidP="00B86A58" w:rsidRDefault="002A37DD" w14:paraId="5A68E11F" w14:textId="77777777">
      <w:pPr>
        <w:pStyle w:val="Kop2"/>
      </w:pPr>
      <w:bookmarkStart w:name="_Toc265524888" w:id="45"/>
      <w:bookmarkStart w:name="_Toc225934198" w:id="46"/>
      <w:bookmarkStart w:name="_Toc234583862" w:id="47"/>
      <w:r w:rsidRPr="002A37DD">
        <w:t>Functionele acceptatietest</w:t>
      </w:r>
      <w:bookmarkEnd w:id="45"/>
      <w:bookmarkEnd w:id="46"/>
      <w:bookmarkEnd w:id="47"/>
    </w:p>
    <w:p w:rsidR="00B32A6C" w:rsidP="00B32A6C" w:rsidRDefault="00B32A6C" w14:paraId="39906A95" w14:textId="1FE5ECA6">
      <w:pPr>
        <w:pStyle w:val="Plattetekst"/>
      </w:pPr>
      <w:r>
        <w:t xml:space="preserve">In de functionele acceptatietest wordt de software van de leverancier voor het eerst door acceptanten (gebruikers) beoordeeld. Zij beoordelen </w:t>
      </w:r>
      <w:r w:rsidR="008300F8">
        <w:t xml:space="preserve">of voldaan is aan de bovensectorale gebruikerseisen, en of de </w:t>
      </w:r>
      <w:r w:rsidR="002410EA">
        <w:t>user interface voldoende is om de GAT te starten.</w:t>
      </w:r>
    </w:p>
    <w:p w:rsidR="00265CAF" w:rsidP="00B32A6C" w:rsidRDefault="00265CAF" w14:paraId="46BC20A2" w14:textId="5A86BC50">
      <w:pPr>
        <w:pStyle w:val="Plattetekst"/>
      </w:pPr>
      <w:r>
        <w:t>Dit is feitelijk een ketentest</w:t>
      </w:r>
      <w:r w:rsidR="006F3D96">
        <w:t xml:space="preserve"> </w:t>
      </w:r>
      <w:r>
        <w:t xml:space="preserve">met </w:t>
      </w:r>
      <w:r w:rsidR="00370395">
        <w:t xml:space="preserve">zorgaanbieders </w:t>
      </w:r>
      <w:r w:rsidR="006F3D96">
        <w:t>als testers.</w:t>
      </w:r>
    </w:p>
    <w:p w:rsidRPr="00B32A6C" w:rsidR="00B32A6C" w:rsidP="00B32A6C" w:rsidRDefault="00B32A6C" w14:paraId="088BFF25" w14:textId="77777777">
      <w:pPr>
        <w:pStyle w:val="Plattetekst"/>
      </w:pPr>
    </w:p>
    <w:tbl>
      <w:tblPr>
        <w:tblStyle w:val="Tabelrasterlicht"/>
        <w:tblW w:w="9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4A0" w:firstRow="1" w:lastRow="0" w:firstColumn="1" w:lastColumn="0" w:noHBand="0" w:noVBand="1"/>
      </w:tblPr>
      <w:tblGrid>
        <w:gridCol w:w="1696"/>
        <w:gridCol w:w="7734"/>
      </w:tblGrid>
      <w:tr w:rsidRPr="00C407E1" w:rsidR="002A37DD" w:rsidTr="00AD30DE" w14:paraId="1B88AB0F" w14:textId="77777777">
        <w:tc>
          <w:tcPr>
            <w:tcW w:w="1696" w:type="dxa"/>
            <w:shd w:val="clear" w:color="auto" w:fill="00578F" w:themeFill="accent4" w:themeFillShade="BF"/>
          </w:tcPr>
          <w:p w:rsidRPr="006D40CC" w:rsidR="002A37DD" w:rsidP="0024594D" w:rsidRDefault="002A37DD" w14:paraId="049141F4" w14:textId="3CA09041">
            <w:pPr>
              <w:pStyle w:val="Plattetekst"/>
              <w:spacing w:line="240" w:lineRule="auto"/>
              <w:rPr>
                <w:color w:val="FFFFFF" w:themeColor="background1"/>
                <w:sz w:val="20"/>
                <w:szCs w:val="22"/>
              </w:rPr>
            </w:pPr>
            <w:r w:rsidRPr="006D40CC">
              <w:rPr>
                <w:color w:val="FFFFFF" w:themeColor="background1"/>
                <w:sz w:val="20"/>
                <w:szCs w:val="22"/>
              </w:rPr>
              <w:t>Testdoel</w:t>
            </w:r>
          </w:p>
        </w:tc>
        <w:tc>
          <w:tcPr>
            <w:tcW w:w="7734" w:type="dxa"/>
          </w:tcPr>
          <w:p w:rsidRPr="00C407E1" w:rsidR="002A37DD" w:rsidP="0024594D" w:rsidRDefault="00BE7EBB" w14:paraId="539BD008" w14:textId="2E4C06EC">
            <w:pPr>
              <w:pStyle w:val="Plattetekst"/>
              <w:spacing w:line="240" w:lineRule="auto"/>
              <w:rPr>
                <w:sz w:val="20"/>
                <w:szCs w:val="22"/>
              </w:rPr>
            </w:pPr>
            <w:r w:rsidRPr="00BE7EBB">
              <w:rPr>
                <w:sz w:val="20"/>
                <w:szCs w:val="22"/>
              </w:rPr>
              <w:t>Uitwisselen van berichten in de keten waarmee wordt aangetoond dat voldaan is aan de bovensectorale gebruikerseisen in een volwaardige user interface om de GAT mee te starten​</w:t>
            </w:r>
            <w:r>
              <w:rPr>
                <w:sz w:val="20"/>
                <w:szCs w:val="22"/>
              </w:rPr>
              <w:t>.</w:t>
            </w:r>
          </w:p>
        </w:tc>
      </w:tr>
      <w:tr w:rsidRPr="00C407E1" w:rsidR="002A37DD" w:rsidTr="00AD30DE" w14:paraId="35AA5A0F" w14:textId="77777777">
        <w:tc>
          <w:tcPr>
            <w:tcW w:w="1696" w:type="dxa"/>
            <w:shd w:val="clear" w:color="auto" w:fill="00578F" w:themeFill="accent4" w:themeFillShade="BF"/>
          </w:tcPr>
          <w:p w:rsidRPr="006D40CC" w:rsidR="002A37DD" w:rsidP="0024594D" w:rsidRDefault="002A37DD" w14:paraId="6517245B" w14:textId="77777777">
            <w:pPr>
              <w:pStyle w:val="Plattetekst"/>
              <w:spacing w:line="240" w:lineRule="auto"/>
              <w:rPr>
                <w:color w:val="FFFFFF" w:themeColor="background1"/>
                <w:sz w:val="20"/>
                <w:szCs w:val="22"/>
              </w:rPr>
            </w:pPr>
            <w:r w:rsidRPr="006D40CC">
              <w:rPr>
                <w:color w:val="FFFFFF" w:themeColor="background1"/>
                <w:sz w:val="20"/>
                <w:szCs w:val="22"/>
              </w:rPr>
              <w:t>Uitvoering door</w:t>
            </w:r>
          </w:p>
        </w:tc>
        <w:tc>
          <w:tcPr>
            <w:tcW w:w="7734" w:type="dxa"/>
          </w:tcPr>
          <w:p w:rsidR="00484D76" w:rsidP="0024594D" w:rsidRDefault="00484D76" w14:paraId="23F7015F" w14:textId="2142E649">
            <w:pPr>
              <w:pStyle w:val="Plattetekst"/>
              <w:spacing w:line="240" w:lineRule="auto"/>
              <w:rPr>
                <w:sz w:val="20"/>
                <w:szCs w:val="20"/>
              </w:rPr>
            </w:pPr>
            <w:r w:rsidRPr="0EEE657C">
              <w:rPr>
                <w:sz w:val="20"/>
                <w:szCs w:val="20"/>
              </w:rPr>
              <w:t>Zorgaanbieder Kickstart, sector Patiënt &amp; Cliënt, XIS</w:t>
            </w:r>
            <w:r w:rsidRPr="0EEE657C" w:rsidR="76F7B7DD">
              <w:rPr>
                <w:sz w:val="20"/>
                <w:szCs w:val="20"/>
              </w:rPr>
              <w:t>-</w:t>
            </w:r>
            <w:r w:rsidRPr="0EEE657C">
              <w:rPr>
                <w:sz w:val="20"/>
                <w:szCs w:val="20"/>
              </w:rPr>
              <w:t xml:space="preserve">leveranciers en zorganalisten (namens kernteam MO). </w:t>
            </w:r>
          </w:p>
          <w:p w:rsidRPr="00C407E1" w:rsidR="00A3448F" w:rsidP="0024594D" w:rsidRDefault="00484D76" w14:paraId="43DAA2F5" w14:textId="36BA4BB4">
            <w:pPr>
              <w:pStyle w:val="Plattetekst"/>
              <w:spacing w:line="240" w:lineRule="auto"/>
              <w:rPr>
                <w:iCs/>
                <w:sz w:val="20"/>
                <w:szCs w:val="22"/>
              </w:rPr>
            </w:pPr>
            <w:r w:rsidRPr="00484D76">
              <w:rPr>
                <w:iCs/>
                <w:sz w:val="20"/>
                <w:szCs w:val="22"/>
              </w:rPr>
              <w:t>Begeleiding door programmaleden (Kickstart en beheerteam) ​</w:t>
            </w:r>
          </w:p>
        </w:tc>
      </w:tr>
      <w:tr w:rsidRPr="00C407E1" w:rsidR="002A37DD" w:rsidTr="00AD30DE" w14:paraId="533BE466" w14:textId="77777777">
        <w:tc>
          <w:tcPr>
            <w:tcW w:w="1696" w:type="dxa"/>
            <w:shd w:val="clear" w:color="auto" w:fill="00578F" w:themeFill="accent4" w:themeFillShade="BF"/>
          </w:tcPr>
          <w:p w:rsidRPr="006D40CC" w:rsidR="002A37DD" w:rsidP="0024594D" w:rsidRDefault="002A37DD" w14:paraId="634DCF1C" w14:textId="77777777">
            <w:pPr>
              <w:pStyle w:val="Plattetekst"/>
              <w:spacing w:line="240" w:lineRule="auto"/>
              <w:rPr>
                <w:color w:val="FFFFFF" w:themeColor="background1"/>
                <w:sz w:val="20"/>
                <w:szCs w:val="22"/>
              </w:rPr>
            </w:pPr>
            <w:r w:rsidRPr="006D40CC">
              <w:rPr>
                <w:color w:val="FFFFFF" w:themeColor="background1"/>
                <w:sz w:val="20"/>
                <w:szCs w:val="22"/>
              </w:rPr>
              <w:t>Verantwoordelijk</w:t>
            </w:r>
          </w:p>
        </w:tc>
        <w:tc>
          <w:tcPr>
            <w:tcW w:w="7734" w:type="dxa"/>
          </w:tcPr>
          <w:p w:rsidRPr="00C407E1" w:rsidR="002A37DD" w:rsidP="0024594D" w:rsidRDefault="00484D76" w14:paraId="3B0F40F6" w14:textId="47205219">
            <w:pPr>
              <w:pStyle w:val="Plattetekst"/>
              <w:spacing w:line="240" w:lineRule="auto"/>
              <w:rPr>
                <w:iCs/>
                <w:sz w:val="20"/>
                <w:szCs w:val="22"/>
              </w:rPr>
            </w:pPr>
            <w:r>
              <w:rPr>
                <w:iCs/>
                <w:sz w:val="20"/>
                <w:szCs w:val="22"/>
              </w:rPr>
              <w:t>Projectleider Kickstart</w:t>
            </w:r>
            <w:r w:rsidRPr="00C407E1" w:rsidR="40947C8F">
              <w:rPr>
                <w:sz w:val="20"/>
                <w:szCs w:val="22"/>
              </w:rPr>
              <w:t xml:space="preserve"> </w:t>
            </w:r>
          </w:p>
        </w:tc>
      </w:tr>
      <w:tr w:rsidRPr="00C407E1" w:rsidR="002A37DD" w:rsidTr="00AD30DE" w14:paraId="2E2C4A5A" w14:textId="77777777">
        <w:tc>
          <w:tcPr>
            <w:tcW w:w="1696" w:type="dxa"/>
            <w:shd w:val="clear" w:color="auto" w:fill="00578F" w:themeFill="accent4" w:themeFillShade="BF"/>
          </w:tcPr>
          <w:p w:rsidRPr="006D40CC" w:rsidR="002A37DD" w:rsidP="0024594D" w:rsidRDefault="002A37DD" w14:paraId="3BB5FE63" w14:textId="77777777">
            <w:pPr>
              <w:pStyle w:val="Plattetekst"/>
              <w:spacing w:line="240" w:lineRule="auto"/>
              <w:rPr>
                <w:color w:val="FFFFFF" w:themeColor="background1"/>
                <w:sz w:val="20"/>
                <w:szCs w:val="22"/>
              </w:rPr>
            </w:pPr>
            <w:r w:rsidRPr="006D40CC">
              <w:rPr>
                <w:color w:val="FFFFFF" w:themeColor="background1"/>
                <w:sz w:val="20"/>
                <w:szCs w:val="22"/>
              </w:rPr>
              <w:t>Testomgeving</w:t>
            </w:r>
          </w:p>
        </w:tc>
        <w:tc>
          <w:tcPr>
            <w:tcW w:w="7734" w:type="dxa"/>
          </w:tcPr>
          <w:p w:rsidRPr="00C407E1" w:rsidR="002A37DD" w:rsidP="0024594D" w:rsidRDefault="002A37DD" w14:paraId="4FECF3EE" w14:textId="77777777">
            <w:pPr>
              <w:pStyle w:val="Plattetekst"/>
              <w:spacing w:line="240" w:lineRule="auto"/>
              <w:rPr>
                <w:sz w:val="20"/>
                <w:szCs w:val="22"/>
              </w:rPr>
            </w:pPr>
            <w:r w:rsidRPr="00C407E1">
              <w:rPr>
                <w:sz w:val="20"/>
                <w:szCs w:val="22"/>
              </w:rPr>
              <w:t>Acceptatietestomgeving van de leverancier</w:t>
            </w:r>
          </w:p>
          <w:p w:rsidRPr="00C407E1" w:rsidR="002A37DD" w:rsidP="0024594D" w:rsidRDefault="002A37DD" w14:paraId="5056D4BE" w14:textId="6BD25D2E">
            <w:pPr>
              <w:pStyle w:val="Plattetekst"/>
              <w:spacing w:line="240" w:lineRule="auto"/>
              <w:rPr>
                <w:iCs/>
                <w:sz w:val="20"/>
                <w:szCs w:val="22"/>
              </w:rPr>
            </w:pPr>
            <w:r w:rsidRPr="00C407E1">
              <w:rPr>
                <w:sz w:val="20"/>
                <w:szCs w:val="22"/>
              </w:rPr>
              <w:t>LSP</w:t>
            </w:r>
            <w:r w:rsidRPr="00C407E1">
              <w:rPr>
                <w:iCs/>
                <w:sz w:val="20"/>
                <w:szCs w:val="22"/>
              </w:rPr>
              <w:t xml:space="preserve">: </w:t>
            </w:r>
            <w:r w:rsidRPr="00C407E1" w:rsidR="00A3448F">
              <w:rPr>
                <w:iCs/>
                <w:sz w:val="20"/>
                <w:szCs w:val="22"/>
              </w:rPr>
              <w:t>KWA-POC</w:t>
            </w:r>
          </w:p>
        </w:tc>
      </w:tr>
      <w:tr w:rsidRPr="00C407E1" w:rsidR="002A37DD" w:rsidTr="00AD30DE" w14:paraId="753FF102" w14:textId="77777777">
        <w:tc>
          <w:tcPr>
            <w:tcW w:w="1696" w:type="dxa"/>
            <w:shd w:val="clear" w:color="auto" w:fill="00578F" w:themeFill="accent4" w:themeFillShade="BF"/>
          </w:tcPr>
          <w:p w:rsidRPr="006D40CC" w:rsidR="002A37DD" w:rsidP="0024594D" w:rsidRDefault="002A37DD" w14:paraId="742D238D" w14:textId="77777777">
            <w:pPr>
              <w:pStyle w:val="Plattetekst"/>
              <w:spacing w:line="240" w:lineRule="auto"/>
              <w:rPr>
                <w:color w:val="FFFFFF" w:themeColor="background1"/>
                <w:sz w:val="20"/>
                <w:szCs w:val="22"/>
              </w:rPr>
            </w:pPr>
            <w:r w:rsidRPr="006D40CC">
              <w:rPr>
                <w:color w:val="FFFFFF" w:themeColor="background1"/>
                <w:sz w:val="20"/>
                <w:szCs w:val="22"/>
              </w:rPr>
              <w:t>Entry criteria</w:t>
            </w:r>
          </w:p>
        </w:tc>
        <w:tc>
          <w:tcPr>
            <w:tcW w:w="7734" w:type="dxa"/>
          </w:tcPr>
          <w:p w:rsidRPr="00A23CD8" w:rsidR="00A23CD8" w:rsidP="005333EC" w:rsidRDefault="00A23CD8" w14:paraId="62734B34" w14:textId="28EC8D57">
            <w:pPr>
              <w:pStyle w:val="OpsommingN1Bullet"/>
              <w:spacing w:line="240" w:lineRule="auto"/>
              <w:rPr>
                <w:sz w:val="20"/>
                <w:szCs w:val="22"/>
              </w:rPr>
            </w:pPr>
            <w:r w:rsidRPr="00A23CD8">
              <w:rPr>
                <w:sz w:val="20"/>
                <w:szCs w:val="22"/>
              </w:rPr>
              <w:t>De Ketentesten zijn succesvol uitgevoerd</w:t>
            </w:r>
            <w:r w:rsidR="00863C57">
              <w:rPr>
                <w:sz w:val="20"/>
                <w:szCs w:val="22"/>
              </w:rPr>
              <w:t>.</w:t>
            </w:r>
          </w:p>
          <w:p w:rsidRPr="00A23CD8" w:rsidR="00A23CD8" w:rsidP="005333EC" w:rsidRDefault="00A23CD8" w14:paraId="6588A4B4" w14:textId="417E3265">
            <w:pPr>
              <w:pStyle w:val="OpsommingN1Bullet"/>
              <w:spacing w:line="240" w:lineRule="auto"/>
              <w:rPr>
                <w:sz w:val="20"/>
                <w:szCs w:val="22"/>
              </w:rPr>
            </w:pPr>
            <w:r w:rsidRPr="00A23CD8">
              <w:rPr>
                <w:sz w:val="20"/>
                <w:szCs w:val="22"/>
              </w:rPr>
              <w:t>Testscripts zijn gereed voor de bovensectorale gebruikerseisen en user interface</w:t>
            </w:r>
            <w:r w:rsidR="00863C57">
              <w:rPr>
                <w:sz w:val="20"/>
                <w:szCs w:val="22"/>
              </w:rPr>
              <w:t>.</w:t>
            </w:r>
            <w:r w:rsidRPr="00A23CD8">
              <w:rPr>
                <w:sz w:val="20"/>
                <w:szCs w:val="22"/>
              </w:rPr>
              <w:t xml:space="preserve"> </w:t>
            </w:r>
          </w:p>
          <w:p w:rsidRPr="00A23CD8" w:rsidR="00A23CD8" w:rsidP="005333EC" w:rsidRDefault="00A23CD8" w14:paraId="46236E6C" w14:textId="697CCA69">
            <w:pPr>
              <w:pStyle w:val="OpsommingN1Bullet"/>
              <w:spacing w:line="240" w:lineRule="auto"/>
              <w:rPr>
                <w:sz w:val="20"/>
                <w:szCs w:val="22"/>
              </w:rPr>
            </w:pPr>
            <w:r w:rsidRPr="00A23CD8">
              <w:rPr>
                <w:sz w:val="20"/>
                <w:szCs w:val="22"/>
              </w:rPr>
              <w:t>Ketenpartners zijn beschikbaar</w:t>
            </w:r>
            <w:r w:rsidR="00863C57">
              <w:rPr>
                <w:sz w:val="20"/>
                <w:szCs w:val="22"/>
              </w:rPr>
              <w:t>.</w:t>
            </w:r>
          </w:p>
          <w:p w:rsidRPr="00A23CD8" w:rsidR="00A23CD8" w:rsidP="005333EC" w:rsidRDefault="00A23CD8" w14:paraId="585007B0" w14:textId="2E58DF54">
            <w:pPr>
              <w:pStyle w:val="OpsommingN1Bullet"/>
              <w:spacing w:line="240" w:lineRule="auto"/>
              <w:rPr>
                <w:sz w:val="20"/>
                <w:szCs w:val="22"/>
              </w:rPr>
            </w:pPr>
            <w:r w:rsidRPr="00A23CD8">
              <w:rPr>
                <w:sz w:val="20"/>
                <w:szCs w:val="22"/>
              </w:rPr>
              <w:t>Testdata is beschikbaar (opgeschoonde BSN’s, incl. DigiD BSN’s voor PGO</w:t>
            </w:r>
            <w:r w:rsidRPr="005333EC">
              <w:rPr>
                <w:sz w:val="20"/>
                <w:szCs w:val="22"/>
              </w:rPr>
              <w:t>)</w:t>
            </w:r>
            <w:r w:rsidR="00863C57">
              <w:rPr>
                <w:sz w:val="20"/>
                <w:szCs w:val="22"/>
              </w:rPr>
              <w:t>.</w:t>
            </w:r>
          </w:p>
          <w:p w:rsidRPr="00A23CD8" w:rsidR="00486908" w:rsidP="00C30D0D" w:rsidRDefault="00A23CD8" w14:paraId="58B3653E" w14:textId="33915A71">
            <w:pPr>
              <w:pStyle w:val="OpsommingN1Bullet"/>
              <w:spacing w:line="240" w:lineRule="auto"/>
              <w:rPr>
                <w:sz w:val="20"/>
                <w:szCs w:val="22"/>
              </w:rPr>
            </w:pPr>
            <w:r w:rsidRPr="00A23CD8">
              <w:rPr>
                <w:sz w:val="20"/>
                <w:szCs w:val="22"/>
              </w:rPr>
              <w:t>Capaciteit testers is geregeld</w:t>
            </w:r>
            <w:r w:rsidR="00863C57">
              <w:rPr>
                <w:sz w:val="20"/>
                <w:szCs w:val="22"/>
              </w:rPr>
              <w:t>.</w:t>
            </w:r>
          </w:p>
        </w:tc>
      </w:tr>
      <w:tr w:rsidRPr="00C407E1" w:rsidR="002A37DD" w:rsidTr="00AD30DE" w14:paraId="1686C3D4" w14:textId="77777777">
        <w:tc>
          <w:tcPr>
            <w:tcW w:w="1696" w:type="dxa"/>
            <w:shd w:val="clear" w:color="auto" w:fill="00578F" w:themeFill="accent4" w:themeFillShade="BF"/>
          </w:tcPr>
          <w:p w:rsidRPr="006D40CC" w:rsidR="002A37DD" w:rsidP="0024594D" w:rsidRDefault="002A37DD" w14:paraId="310DD2BD" w14:textId="4B7C0525">
            <w:pPr>
              <w:pStyle w:val="Plattetekst"/>
              <w:spacing w:line="240" w:lineRule="auto"/>
              <w:rPr>
                <w:color w:val="FFFFFF" w:themeColor="background1"/>
                <w:sz w:val="20"/>
                <w:szCs w:val="22"/>
              </w:rPr>
            </w:pPr>
            <w:r w:rsidRPr="006D40CC">
              <w:rPr>
                <w:color w:val="FFFFFF" w:themeColor="background1"/>
                <w:sz w:val="20"/>
                <w:szCs w:val="22"/>
              </w:rPr>
              <w:t>Exit criteria</w:t>
            </w:r>
          </w:p>
        </w:tc>
        <w:tc>
          <w:tcPr>
            <w:tcW w:w="7734" w:type="dxa"/>
          </w:tcPr>
          <w:p w:rsidR="00FE2B71" w:rsidP="00C30D0D" w:rsidRDefault="00FE2B71" w14:paraId="58166CC5" w14:textId="77777777">
            <w:pPr>
              <w:pStyle w:val="OpsommingN1Bullet"/>
              <w:spacing w:line="240" w:lineRule="auto"/>
              <w:rPr>
                <w:sz w:val="20"/>
                <w:szCs w:val="20"/>
              </w:rPr>
            </w:pPr>
            <w:r w:rsidRPr="00FE2B71">
              <w:rPr>
                <w:sz w:val="20"/>
                <w:szCs w:val="20"/>
              </w:rPr>
              <w:t>Geen blokkerende bevindingen staan meer open.</w:t>
            </w:r>
          </w:p>
          <w:p w:rsidRPr="00C30D0D" w:rsidR="002A37DD" w:rsidP="00C30D0D" w:rsidRDefault="002A37DD" w14:paraId="0BBC472D" w14:textId="37567363">
            <w:pPr>
              <w:pStyle w:val="OpsommingN1Bullet"/>
              <w:spacing w:line="240" w:lineRule="auto"/>
              <w:rPr>
                <w:sz w:val="20"/>
                <w:szCs w:val="20"/>
              </w:rPr>
            </w:pPr>
            <w:r w:rsidRPr="00C30D0D">
              <w:rPr>
                <w:sz w:val="20"/>
                <w:szCs w:val="20"/>
              </w:rPr>
              <w:t>Voor openstaande bevindingen is afgestemd hoe, wanneer en door wie deze opgelost moeten worden</w:t>
            </w:r>
            <w:r w:rsidR="00863C57">
              <w:rPr>
                <w:sz w:val="20"/>
                <w:szCs w:val="20"/>
              </w:rPr>
              <w:t>.</w:t>
            </w:r>
          </w:p>
          <w:p w:rsidRPr="00C30D0D" w:rsidR="00073201" w:rsidP="00C30D0D" w:rsidRDefault="00A93927" w14:paraId="77C6891B" w14:textId="0733028D">
            <w:pPr>
              <w:pStyle w:val="OpsommingN1Bullet"/>
              <w:spacing w:line="240" w:lineRule="auto"/>
              <w:rPr>
                <w:sz w:val="20"/>
                <w:szCs w:val="20"/>
              </w:rPr>
            </w:pPr>
            <w:r w:rsidRPr="00A93927">
              <w:rPr>
                <w:sz w:val="20"/>
                <w:szCs w:val="20"/>
              </w:rPr>
              <w:t>Akkoord is</w:t>
            </w:r>
            <w:r w:rsidRPr="00C30D0D" w:rsidR="004E322F">
              <w:rPr>
                <w:sz w:val="20"/>
                <w:szCs w:val="20"/>
              </w:rPr>
              <w:t xml:space="preserve"> gegeven op de bovensectorale eisen en de user interface</w:t>
            </w:r>
            <w:r w:rsidR="00863C57">
              <w:rPr>
                <w:sz w:val="20"/>
                <w:szCs w:val="20"/>
              </w:rPr>
              <w:t>.</w:t>
            </w:r>
          </w:p>
        </w:tc>
      </w:tr>
    </w:tbl>
    <w:p w:rsidRPr="002A37DD" w:rsidR="002A37DD" w:rsidP="002A37DD" w:rsidRDefault="002A37DD" w14:paraId="4B134899" w14:textId="77777777">
      <w:pPr>
        <w:pStyle w:val="Plattetekst"/>
      </w:pPr>
    </w:p>
    <w:p w:rsidRPr="002A37DD" w:rsidR="002A37DD" w:rsidP="00B86A58" w:rsidRDefault="002A37DD" w14:paraId="3DD4F258" w14:textId="77777777">
      <w:pPr>
        <w:pStyle w:val="Kop2"/>
      </w:pPr>
      <w:bookmarkStart w:name="_Ref212200193" w:id="48"/>
      <w:bookmarkStart w:name="_Toc658723660" w:id="49"/>
      <w:bookmarkStart w:name="_Toc225934199" w:id="50"/>
      <w:bookmarkStart w:name="_Toc234583863" w:id="51"/>
      <w:r w:rsidRPr="002A37DD">
        <w:t>Kwalificatie</w:t>
      </w:r>
      <w:bookmarkEnd w:id="48"/>
      <w:bookmarkEnd w:id="49"/>
      <w:bookmarkEnd w:id="50"/>
      <w:bookmarkEnd w:id="51"/>
    </w:p>
    <w:p w:rsidR="00F01481" w:rsidP="00F01481" w:rsidRDefault="00F01481" w14:paraId="4BC03353" w14:textId="66E3F87F">
      <w:pPr>
        <w:pStyle w:val="Plattetekst"/>
      </w:pPr>
      <w:r>
        <w:t>In de kwalificatie wordt door Nictiz productmanagement beoordeeld of de leverancier voldoet aan de dan geldende standaard voor medicatieoverdracht. D</w:t>
      </w:r>
      <w:r w:rsidR="00594049">
        <w:t>it gebeurt d</w:t>
      </w:r>
      <w:r>
        <w:t xml:space="preserve">oor </w:t>
      </w:r>
      <w:r w:rsidR="00AB17FB">
        <w:t>m</w:t>
      </w:r>
      <w:r>
        <w:t xml:space="preserve">iddel van het uitvoeren </w:t>
      </w:r>
      <w:r>
        <w:t xml:space="preserve">van een aantal kwalificatiescripts </w:t>
      </w:r>
      <w:r w:rsidR="00AB17FB">
        <w:t>in de kwalificatiesimulator of Conformancelab</w:t>
      </w:r>
      <w:r w:rsidR="00594049">
        <w:t>, en het aanleveren van schermprints door de leverancier.</w:t>
      </w:r>
    </w:p>
    <w:p w:rsidRPr="00F01481" w:rsidR="00594049" w:rsidP="00F01481" w:rsidRDefault="00594049" w14:paraId="3F9D945D" w14:textId="77777777">
      <w:pPr>
        <w:pStyle w:val="Plattetekst"/>
      </w:pPr>
    </w:p>
    <w:tbl>
      <w:tblPr>
        <w:tblStyle w:val="Tabelrasterlicht"/>
        <w:tblW w:w="9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4A0" w:firstRow="1" w:lastRow="0" w:firstColumn="1" w:lastColumn="0" w:noHBand="0" w:noVBand="1"/>
      </w:tblPr>
      <w:tblGrid>
        <w:gridCol w:w="2122"/>
        <w:gridCol w:w="7308"/>
      </w:tblGrid>
      <w:tr w:rsidRPr="00C407E1" w:rsidR="002A37DD" w:rsidTr="00983196" w14:paraId="4D06809E" w14:textId="77777777">
        <w:tc>
          <w:tcPr>
            <w:tcW w:w="2122" w:type="dxa"/>
            <w:shd w:val="clear" w:color="auto" w:fill="00578F" w:themeFill="accent4" w:themeFillShade="BF"/>
          </w:tcPr>
          <w:p w:rsidRPr="006C7DA7" w:rsidR="002A37DD" w:rsidP="0024594D" w:rsidRDefault="002A37DD" w14:paraId="2D61EEDD" w14:textId="77777777">
            <w:pPr>
              <w:pStyle w:val="Plattetekst"/>
              <w:spacing w:line="240" w:lineRule="auto"/>
              <w:rPr>
                <w:color w:val="FFFFFF" w:themeColor="background1"/>
                <w:sz w:val="20"/>
                <w:szCs w:val="20"/>
              </w:rPr>
            </w:pPr>
            <w:r w:rsidRPr="006C7DA7">
              <w:rPr>
                <w:color w:val="FFFFFF" w:themeColor="background1"/>
                <w:sz w:val="20"/>
                <w:szCs w:val="20"/>
              </w:rPr>
              <w:t>Testdoel</w:t>
            </w:r>
          </w:p>
        </w:tc>
        <w:tc>
          <w:tcPr>
            <w:tcW w:w="7308" w:type="dxa"/>
          </w:tcPr>
          <w:p w:rsidRPr="006C7DA7" w:rsidR="002A37DD" w:rsidP="0024594D" w:rsidRDefault="002A37DD" w14:paraId="21156669" w14:textId="6FDE3468">
            <w:pPr>
              <w:pStyle w:val="Plattetekst"/>
              <w:spacing w:line="240" w:lineRule="auto"/>
              <w:rPr>
                <w:sz w:val="20"/>
                <w:szCs w:val="20"/>
              </w:rPr>
            </w:pPr>
            <w:r w:rsidRPr="006C7DA7">
              <w:rPr>
                <w:sz w:val="20"/>
                <w:szCs w:val="20"/>
              </w:rPr>
              <w:t>In de kwalificatie wordt gecontroleerd of de leverancier voldoet aan de dan geldende standaard voor medicatieoverdracht.</w:t>
            </w:r>
          </w:p>
        </w:tc>
      </w:tr>
      <w:tr w:rsidRPr="00C407E1" w:rsidR="002A37DD" w:rsidTr="00983196" w14:paraId="6B6B6FD0" w14:textId="77777777">
        <w:tc>
          <w:tcPr>
            <w:tcW w:w="2122" w:type="dxa"/>
            <w:shd w:val="clear" w:color="auto" w:fill="00578F" w:themeFill="accent4" w:themeFillShade="BF"/>
          </w:tcPr>
          <w:p w:rsidRPr="006C7DA7" w:rsidR="002A37DD" w:rsidP="0024594D" w:rsidRDefault="002A37DD" w14:paraId="0D810944" w14:textId="77777777">
            <w:pPr>
              <w:pStyle w:val="Plattetekst"/>
              <w:spacing w:line="240" w:lineRule="auto"/>
              <w:rPr>
                <w:color w:val="FFFFFF" w:themeColor="background1"/>
                <w:sz w:val="20"/>
                <w:szCs w:val="20"/>
              </w:rPr>
            </w:pPr>
            <w:r w:rsidRPr="006C7DA7">
              <w:rPr>
                <w:color w:val="FFFFFF" w:themeColor="background1"/>
                <w:sz w:val="20"/>
                <w:szCs w:val="20"/>
              </w:rPr>
              <w:t>Uitvoering door</w:t>
            </w:r>
          </w:p>
        </w:tc>
        <w:tc>
          <w:tcPr>
            <w:tcW w:w="7308" w:type="dxa"/>
          </w:tcPr>
          <w:p w:rsidRPr="006C7DA7" w:rsidR="002A37DD" w:rsidP="0024594D" w:rsidRDefault="002A37DD" w14:paraId="2A4D1D58" w14:textId="77777777">
            <w:pPr>
              <w:pStyle w:val="Plattetekst"/>
              <w:spacing w:line="240" w:lineRule="auto"/>
              <w:rPr>
                <w:sz w:val="20"/>
                <w:szCs w:val="20"/>
              </w:rPr>
            </w:pPr>
            <w:r w:rsidRPr="006C7DA7">
              <w:rPr>
                <w:sz w:val="20"/>
                <w:szCs w:val="20"/>
              </w:rPr>
              <w:t>Nictiz Team Beheer (specialist gegevensuitwisseling, informatie-analist)</w:t>
            </w:r>
          </w:p>
        </w:tc>
      </w:tr>
      <w:tr w:rsidRPr="00C407E1" w:rsidR="002A37DD" w:rsidTr="00983196" w14:paraId="2A6262D3" w14:textId="77777777">
        <w:tc>
          <w:tcPr>
            <w:tcW w:w="2122" w:type="dxa"/>
            <w:shd w:val="clear" w:color="auto" w:fill="00578F" w:themeFill="accent4" w:themeFillShade="BF"/>
          </w:tcPr>
          <w:p w:rsidRPr="006C7DA7" w:rsidR="002A37DD" w:rsidP="0024594D" w:rsidRDefault="002A37DD" w14:paraId="13AD7D45" w14:textId="77777777">
            <w:pPr>
              <w:pStyle w:val="Plattetekst"/>
              <w:spacing w:line="240" w:lineRule="auto"/>
              <w:rPr>
                <w:color w:val="FFFFFF" w:themeColor="background1"/>
                <w:sz w:val="20"/>
                <w:szCs w:val="20"/>
              </w:rPr>
            </w:pPr>
            <w:r w:rsidRPr="006C7DA7">
              <w:rPr>
                <w:color w:val="FFFFFF" w:themeColor="background1"/>
                <w:sz w:val="20"/>
                <w:szCs w:val="20"/>
              </w:rPr>
              <w:t>Verantwoordelijk</w:t>
            </w:r>
          </w:p>
        </w:tc>
        <w:tc>
          <w:tcPr>
            <w:tcW w:w="7308" w:type="dxa"/>
          </w:tcPr>
          <w:p w:rsidRPr="006C7DA7" w:rsidR="002A37DD" w:rsidP="0024594D" w:rsidRDefault="002A37DD" w14:paraId="01AB798A" w14:textId="1D989424">
            <w:pPr>
              <w:pStyle w:val="Plattetekst"/>
              <w:spacing w:line="240" w:lineRule="auto"/>
              <w:rPr>
                <w:sz w:val="20"/>
                <w:szCs w:val="20"/>
              </w:rPr>
            </w:pPr>
            <w:r w:rsidRPr="006C7DA7">
              <w:rPr>
                <w:sz w:val="20"/>
                <w:szCs w:val="20"/>
              </w:rPr>
              <w:t>Pro</w:t>
            </w:r>
            <w:r w:rsidRPr="006C7DA7" w:rsidR="004748B8">
              <w:rPr>
                <w:sz w:val="20"/>
                <w:szCs w:val="20"/>
              </w:rPr>
              <w:t>ductmanager Nictiz</w:t>
            </w:r>
          </w:p>
        </w:tc>
      </w:tr>
      <w:tr w:rsidRPr="00C407E1" w:rsidR="002A37DD" w:rsidTr="0EEE657C" w14:paraId="03CFE5A4" w14:textId="77777777">
        <w:trPr>
          <w:trHeight w:val="525"/>
        </w:trPr>
        <w:tc>
          <w:tcPr>
            <w:tcW w:w="2122" w:type="dxa"/>
            <w:shd w:val="clear" w:color="auto" w:fill="00578F" w:themeFill="accent4" w:themeFillShade="BF"/>
          </w:tcPr>
          <w:p w:rsidRPr="006C7DA7" w:rsidR="002A37DD" w:rsidP="0024594D" w:rsidRDefault="002A37DD" w14:paraId="1B75FB45" w14:textId="77777777">
            <w:pPr>
              <w:pStyle w:val="Plattetekst"/>
              <w:spacing w:line="240" w:lineRule="auto"/>
              <w:rPr>
                <w:color w:val="FFFFFF" w:themeColor="background1"/>
                <w:sz w:val="20"/>
                <w:szCs w:val="20"/>
              </w:rPr>
            </w:pPr>
            <w:r w:rsidRPr="006C7DA7">
              <w:rPr>
                <w:color w:val="FFFFFF" w:themeColor="background1"/>
                <w:sz w:val="20"/>
                <w:szCs w:val="20"/>
              </w:rPr>
              <w:t>Testomgeving</w:t>
            </w:r>
          </w:p>
        </w:tc>
        <w:tc>
          <w:tcPr>
            <w:tcW w:w="7308" w:type="dxa"/>
          </w:tcPr>
          <w:p w:rsidRPr="006C7DA7" w:rsidR="002A37DD" w:rsidP="006C7DA7" w:rsidRDefault="002A37DD" w14:paraId="18353C8B" w14:textId="7F6071C6">
            <w:pPr>
              <w:pStyle w:val="OpsommingN1Bullet"/>
              <w:spacing w:line="240" w:lineRule="auto"/>
              <w:rPr>
                <w:sz w:val="20"/>
                <w:szCs w:val="20"/>
              </w:rPr>
            </w:pPr>
            <w:r>
              <w:rPr>
                <w:sz w:val="20"/>
                <w:szCs w:val="20"/>
              </w:rPr>
              <w:t>A</w:t>
            </w:r>
            <w:r w:rsidRPr="006C7DA7">
              <w:rPr>
                <w:sz w:val="20"/>
                <w:szCs w:val="20"/>
              </w:rPr>
              <w:t>cceptatietestomgeving van de leverancier</w:t>
            </w:r>
            <w:r w:rsidR="00405A5B">
              <w:rPr>
                <w:sz w:val="20"/>
                <w:szCs w:val="20"/>
              </w:rPr>
              <w:t>.</w:t>
            </w:r>
          </w:p>
          <w:p w:rsidRPr="006C7DA7" w:rsidR="002A37DD" w:rsidP="006C7DA7" w:rsidRDefault="002A37DD" w14:paraId="4D6055FF" w14:textId="47BDBEDD">
            <w:pPr>
              <w:pStyle w:val="OpsommingN1Bullet"/>
              <w:spacing w:line="240" w:lineRule="auto"/>
              <w:rPr>
                <w:sz w:val="20"/>
                <w:szCs w:val="20"/>
              </w:rPr>
            </w:pPr>
            <w:r w:rsidRPr="006C7DA7">
              <w:rPr>
                <w:sz w:val="20"/>
                <w:szCs w:val="20"/>
              </w:rPr>
              <w:t>XTO</w:t>
            </w:r>
            <w:r w:rsidRPr="0EEE657C" w:rsidR="7839BE0A">
              <w:rPr>
                <w:sz w:val="20"/>
                <w:szCs w:val="20"/>
              </w:rPr>
              <w:t>-</w:t>
            </w:r>
            <w:r w:rsidRPr="006C7DA7">
              <w:rPr>
                <w:sz w:val="20"/>
                <w:szCs w:val="20"/>
              </w:rPr>
              <w:t>omgeving LSP</w:t>
            </w:r>
            <w:r w:rsidR="00405A5B">
              <w:rPr>
                <w:sz w:val="20"/>
                <w:szCs w:val="20"/>
              </w:rPr>
              <w:t>.</w:t>
            </w:r>
          </w:p>
        </w:tc>
      </w:tr>
      <w:tr w:rsidRPr="00C407E1" w:rsidR="002A37DD" w:rsidTr="00983196" w14:paraId="0602CFBC" w14:textId="77777777">
        <w:tc>
          <w:tcPr>
            <w:tcW w:w="2122" w:type="dxa"/>
            <w:shd w:val="clear" w:color="auto" w:fill="00578F" w:themeFill="accent4" w:themeFillShade="BF"/>
          </w:tcPr>
          <w:p w:rsidRPr="006C7DA7" w:rsidR="002A37DD" w:rsidP="0024594D" w:rsidRDefault="002A37DD" w14:paraId="59A97B6D" w14:textId="77777777">
            <w:pPr>
              <w:pStyle w:val="Plattetekst"/>
              <w:spacing w:line="240" w:lineRule="auto"/>
              <w:rPr>
                <w:color w:val="FFFFFF" w:themeColor="background1"/>
                <w:sz w:val="20"/>
                <w:szCs w:val="20"/>
              </w:rPr>
            </w:pPr>
            <w:r w:rsidRPr="006C7DA7">
              <w:rPr>
                <w:color w:val="FFFFFF" w:themeColor="background1"/>
                <w:sz w:val="20"/>
                <w:szCs w:val="20"/>
              </w:rPr>
              <w:t>Entry criteria</w:t>
            </w:r>
          </w:p>
        </w:tc>
        <w:tc>
          <w:tcPr>
            <w:tcW w:w="7308" w:type="dxa"/>
          </w:tcPr>
          <w:p w:rsidRPr="00C30D0D" w:rsidR="002A37DD" w:rsidP="00C30D0D" w:rsidRDefault="00C72627" w14:paraId="55F0DCF0" w14:textId="6A51A68F">
            <w:pPr>
              <w:pStyle w:val="OpsommingN1Bullet"/>
              <w:spacing w:line="240" w:lineRule="auto"/>
              <w:rPr>
                <w:sz w:val="20"/>
                <w:szCs w:val="20"/>
              </w:rPr>
            </w:pPr>
            <w:r w:rsidRPr="00C30D0D">
              <w:rPr>
                <w:sz w:val="20"/>
                <w:szCs w:val="20"/>
              </w:rPr>
              <w:t>Functionele Acceptatietest</w:t>
            </w:r>
            <w:r w:rsidRPr="00C30D0D" w:rsidR="002A37DD">
              <w:rPr>
                <w:sz w:val="20"/>
                <w:szCs w:val="20"/>
              </w:rPr>
              <w:t xml:space="preserve"> is succesvol uitgevoerd</w:t>
            </w:r>
            <w:r w:rsidR="009D6242">
              <w:rPr>
                <w:sz w:val="20"/>
                <w:szCs w:val="20"/>
              </w:rPr>
              <w:t>.</w:t>
            </w:r>
          </w:p>
          <w:p w:rsidRPr="00C30D0D" w:rsidR="002A37DD" w:rsidP="00C30D0D" w:rsidRDefault="002A37DD" w14:paraId="2C3B9D00" w14:textId="5D2B15DE">
            <w:pPr>
              <w:pStyle w:val="OpsommingN1Bullet"/>
              <w:spacing w:line="240" w:lineRule="auto"/>
              <w:rPr>
                <w:sz w:val="20"/>
                <w:szCs w:val="20"/>
              </w:rPr>
            </w:pPr>
            <w:r w:rsidRPr="00C30D0D">
              <w:rPr>
                <w:sz w:val="20"/>
                <w:szCs w:val="20"/>
              </w:rPr>
              <w:t>Kwalificatietestset is gespecificeerd o.b.v. kwalificatie-eisen</w:t>
            </w:r>
            <w:r w:rsidR="009D6242">
              <w:rPr>
                <w:sz w:val="20"/>
                <w:szCs w:val="20"/>
              </w:rPr>
              <w:t>.</w:t>
            </w:r>
          </w:p>
        </w:tc>
      </w:tr>
      <w:tr w:rsidRPr="00C407E1" w:rsidR="002A37DD" w:rsidTr="00983196" w14:paraId="061D7A23" w14:textId="77777777">
        <w:tc>
          <w:tcPr>
            <w:tcW w:w="2122" w:type="dxa"/>
            <w:shd w:val="clear" w:color="auto" w:fill="00578F" w:themeFill="accent4" w:themeFillShade="BF"/>
          </w:tcPr>
          <w:p w:rsidRPr="006C7DA7" w:rsidR="002A37DD" w:rsidP="0024594D" w:rsidRDefault="002A37DD" w14:paraId="34E824C2" w14:textId="77777777">
            <w:pPr>
              <w:pStyle w:val="Plattetekst"/>
              <w:spacing w:line="240" w:lineRule="auto"/>
              <w:rPr>
                <w:color w:val="FFFFFF" w:themeColor="background1"/>
                <w:sz w:val="20"/>
                <w:szCs w:val="20"/>
              </w:rPr>
            </w:pPr>
            <w:r w:rsidRPr="006C7DA7">
              <w:rPr>
                <w:color w:val="FFFFFF" w:themeColor="background1"/>
                <w:sz w:val="20"/>
                <w:szCs w:val="20"/>
              </w:rPr>
              <w:t>Exit criteria</w:t>
            </w:r>
          </w:p>
        </w:tc>
        <w:tc>
          <w:tcPr>
            <w:tcW w:w="7308" w:type="dxa"/>
          </w:tcPr>
          <w:p w:rsidR="00E62075" w:rsidP="006C7DA7" w:rsidRDefault="00E62075" w14:paraId="399829E8" w14:textId="77777777">
            <w:pPr>
              <w:pStyle w:val="OpsommingN1Bullet"/>
              <w:spacing w:line="240" w:lineRule="auto"/>
              <w:rPr>
                <w:sz w:val="20"/>
                <w:szCs w:val="20"/>
              </w:rPr>
            </w:pPr>
            <w:r w:rsidRPr="00E62075">
              <w:rPr>
                <w:sz w:val="20"/>
                <w:szCs w:val="20"/>
              </w:rPr>
              <w:t>Geen blokkerende bevindingen staan meer open.</w:t>
            </w:r>
          </w:p>
          <w:p w:rsidRPr="00C30D0D" w:rsidR="002A37DD" w:rsidP="00C30D0D" w:rsidRDefault="002A37DD" w14:paraId="77A4BE17" w14:textId="14025C35">
            <w:pPr>
              <w:pStyle w:val="OpsommingN1Bullet"/>
              <w:spacing w:line="240" w:lineRule="auto"/>
              <w:rPr>
                <w:sz w:val="20"/>
                <w:szCs w:val="20"/>
              </w:rPr>
            </w:pPr>
            <w:r w:rsidRPr="00C30D0D">
              <w:rPr>
                <w:sz w:val="20"/>
                <w:szCs w:val="20"/>
              </w:rPr>
              <w:t>Voor openstaande bevindingen is afgestemd hoe, wanneer en door wie deze opgelost moeten worden</w:t>
            </w:r>
            <w:r w:rsidR="00F846B5">
              <w:rPr>
                <w:sz w:val="20"/>
                <w:szCs w:val="20"/>
              </w:rPr>
              <w:t>.</w:t>
            </w:r>
          </w:p>
        </w:tc>
      </w:tr>
    </w:tbl>
    <w:p w:rsidRPr="00775165" w:rsidR="004828A6" w:rsidP="00775165" w:rsidRDefault="004828A6" w14:paraId="7C7B42A0" w14:textId="24EDDE27">
      <w:pPr>
        <w:pStyle w:val="Plattetekst"/>
      </w:pPr>
      <w:bookmarkStart w:name="_Toc484213646" w:id="52"/>
    </w:p>
    <w:p w:rsidRPr="002A37DD" w:rsidR="002A37DD" w:rsidP="00B86A58" w:rsidRDefault="002A37DD" w14:paraId="7D23EDE1" w14:textId="39D8DC53">
      <w:pPr>
        <w:pStyle w:val="Kop2"/>
      </w:pPr>
      <w:bookmarkStart w:name="_Toc1135495536" w:id="53"/>
      <w:bookmarkStart w:name="_Toc225934200" w:id="54"/>
      <w:bookmarkStart w:name="_Toc234583864" w:id="55"/>
      <w:bookmarkEnd w:id="52"/>
      <w:r w:rsidRPr="002A37DD">
        <w:t>Gebruikersacceptatietest</w:t>
      </w:r>
      <w:bookmarkEnd w:id="53"/>
      <w:bookmarkEnd w:id="54"/>
      <w:bookmarkEnd w:id="55"/>
    </w:p>
    <w:p w:rsidR="00594049" w:rsidP="00594049" w:rsidRDefault="00594049" w14:paraId="534D3CFF" w14:textId="77777777">
      <w:pPr>
        <w:pStyle w:val="Plattetekst"/>
      </w:pPr>
      <w:r>
        <w:t xml:space="preserve">In de gebruikersacceptatietest testen de zorgaanbieders onderling of hun dagelijkse werkprocessen goed uitgevoerd kunnen worden met de informatiestandaard. Ook worden de ketenafspraken behorend bij de informatiestandaard beproefd. </w:t>
      </w:r>
    </w:p>
    <w:p w:rsidR="00594049" w:rsidP="00594049" w:rsidRDefault="00594049" w14:paraId="01F1EC47" w14:textId="5529F38D">
      <w:pPr>
        <w:pStyle w:val="Plattetekst"/>
      </w:pPr>
      <w:r>
        <w:t>Specifiek worden ook gebruikerswensen (naast de werkproceseisen zijn deze ook onderdeel van ketenafspraken) en evaluatiepunten hier meegenomen.</w:t>
      </w:r>
    </w:p>
    <w:p w:rsidRPr="00594049" w:rsidR="00594049" w:rsidP="00594049" w:rsidRDefault="00594049" w14:paraId="7B7DAD85" w14:textId="77777777">
      <w:pPr>
        <w:pStyle w:val="Plattetekst"/>
      </w:pPr>
    </w:p>
    <w:tbl>
      <w:tblPr>
        <w:tblStyle w:val="Tabelrasterlicht"/>
        <w:tblW w:w="9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5A0" w:firstRow="1" w:lastRow="0" w:firstColumn="1" w:lastColumn="1" w:noHBand="0" w:noVBand="1"/>
      </w:tblPr>
      <w:tblGrid>
        <w:gridCol w:w="2122"/>
        <w:gridCol w:w="7308"/>
      </w:tblGrid>
      <w:tr w:rsidRPr="00BB73D2" w:rsidR="002A37DD" w:rsidTr="579E1878" w14:paraId="0D2056BE" w14:textId="77777777">
        <w:tc>
          <w:tcPr>
            <w:tcW w:w="2122" w:type="dxa"/>
            <w:shd w:val="clear" w:color="auto" w:fill="00578F" w:themeFill="accent4" w:themeFillShade="BF"/>
          </w:tcPr>
          <w:p w:rsidRPr="006D40CC" w:rsidR="002A37DD" w:rsidP="0024594D" w:rsidRDefault="002A37DD" w14:paraId="6669BDE8" w14:textId="77777777">
            <w:pPr>
              <w:pStyle w:val="Plattetekst"/>
              <w:spacing w:line="240" w:lineRule="auto"/>
              <w:rPr>
                <w:color w:val="FFFFFF" w:themeColor="background1"/>
                <w:sz w:val="20"/>
                <w:szCs w:val="22"/>
              </w:rPr>
            </w:pPr>
            <w:r w:rsidRPr="006D40CC">
              <w:rPr>
                <w:color w:val="FFFFFF" w:themeColor="background1"/>
                <w:sz w:val="20"/>
                <w:szCs w:val="22"/>
              </w:rPr>
              <w:t>Testdoel</w:t>
            </w:r>
          </w:p>
        </w:tc>
        <w:tc>
          <w:tcPr>
            <w:tcW w:w="7308" w:type="dxa"/>
          </w:tcPr>
          <w:p w:rsidRPr="00FE3824" w:rsidR="00964EBD" w:rsidP="00AB7FA9" w:rsidRDefault="00AB7FA9" w14:paraId="603A50CB" w14:textId="1B95DA30">
            <w:pPr>
              <w:pStyle w:val="OpsommingN1Bullet"/>
              <w:rPr>
                <w:sz w:val="20"/>
                <w:szCs w:val="22"/>
              </w:rPr>
            </w:pPr>
            <w:r w:rsidRPr="0046535E">
              <w:rPr>
                <w:sz w:val="20"/>
                <w:szCs w:val="22"/>
              </w:rPr>
              <w:t>Controleren</w:t>
            </w:r>
            <w:r w:rsidR="0046535E">
              <w:rPr>
                <w:sz w:val="20"/>
                <w:szCs w:val="22"/>
              </w:rPr>
              <w:t xml:space="preserve"> dat de dagelijkse werkprocessen goed uitgevoerd kunn</w:t>
            </w:r>
            <w:r w:rsidR="00D63129">
              <w:rPr>
                <w:sz w:val="20"/>
                <w:szCs w:val="22"/>
              </w:rPr>
              <w:t>e</w:t>
            </w:r>
            <w:r w:rsidR="0046535E">
              <w:rPr>
                <w:sz w:val="20"/>
                <w:szCs w:val="22"/>
              </w:rPr>
              <w:t>n worden met de informatiestandaard</w:t>
            </w:r>
            <w:r w:rsidR="00682019">
              <w:rPr>
                <w:sz w:val="20"/>
                <w:szCs w:val="22"/>
              </w:rPr>
              <w:t>.</w:t>
            </w:r>
          </w:p>
          <w:p w:rsidRPr="00FE3824" w:rsidR="0046535E" w:rsidP="00AB7FA9" w:rsidRDefault="00AA58E3" w14:paraId="5AD82EA3" w14:textId="4052C423">
            <w:pPr>
              <w:pStyle w:val="OpsommingN1Bullet"/>
              <w:rPr>
                <w:sz w:val="20"/>
                <w:szCs w:val="20"/>
              </w:rPr>
            </w:pPr>
            <w:r w:rsidRPr="4DE58B98">
              <w:rPr>
                <w:sz w:val="20"/>
                <w:szCs w:val="20"/>
              </w:rPr>
              <w:t>Beproeven van de ketenafspraken behorend bij de informatiestandaard</w:t>
            </w:r>
            <w:r w:rsidR="00682019">
              <w:rPr>
                <w:sz w:val="20"/>
                <w:szCs w:val="20"/>
              </w:rPr>
              <w:t>.</w:t>
            </w:r>
          </w:p>
          <w:p w:rsidRPr="00BB73D2" w:rsidR="00964EBD" w:rsidP="00AB7FA9" w:rsidRDefault="00FE3824" w14:paraId="01A76027" w14:textId="673F34AA">
            <w:pPr>
              <w:pStyle w:val="OpsommingN1Bullet"/>
            </w:pPr>
            <w:r>
              <w:rPr>
                <w:sz w:val="20"/>
                <w:szCs w:val="22"/>
              </w:rPr>
              <w:t>Controleren dat</w:t>
            </w:r>
            <w:r w:rsidRPr="00FE3824">
              <w:rPr>
                <w:sz w:val="20"/>
                <w:szCs w:val="22"/>
              </w:rPr>
              <w:t xml:space="preserve"> gebruikerswensen en evaluatiepunten </w:t>
            </w:r>
            <w:r>
              <w:rPr>
                <w:sz w:val="20"/>
                <w:szCs w:val="22"/>
              </w:rPr>
              <w:t>correct zijn verwerkt</w:t>
            </w:r>
            <w:r w:rsidRPr="00FE3824">
              <w:rPr>
                <w:sz w:val="20"/>
                <w:szCs w:val="22"/>
              </w:rPr>
              <w:t>.</w:t>
            </w:r>
          </w:p>
        </w:tc>
      </w:tr>
      <w:tr w:rsidRPr="00BB73D2" w:rsidR="002A37DD" w:rsidTr="579E1878" w14:paraId="4A751166" w14:textId="77777777">
        <w:tc>
          <w:tcPr>
            <w:tcW w:w="2122" w:type="dxa"/>
            <w:shd w:val="clear" w:color="auto" w:fill="00578F" w:themeFill="accent4" w:themeFillShade="BF"/>
          </w:tcPr>
          <w:p w:rsidRPr="006D40CC" w:rsidR="002A37DD" w:rsidP="0024594D" w:rsidRDefault="002A37DD" w14:paraId="2CAC6EB3" w14:textId="77777777">
            <w:pPr>
              <w:pStyle w:val="Plattetekst"/>
              <w:spacing w:line="240" w:lineRule="auto"/>
              <w:rPr>
                <w:color w:val="FFFFFF" w:themeColor="background1"/>
                <w:sz w:val="20"/>
                <w:szCs w:val="22"/>
              </w:rPr>
            </w:pPr>
            <w:r w:rsidRPr="006D40CC">
              <w:rPr>
                <w:color w:val="FFFFFF" w:themeColor="background1"/>
                <w:sz w:val="20"/>
                <w:szCs w:val="22"/>
              </w:rPr>
              <w:t>Uitvoering door</w:t>
            </w:r>
          </w:p>
        </w:tc>
        <w:tc>
          <w:tcPr>
            <w:tcW w:w="7308" w:type="dxa"/>
          </w:tcPr>
          <w:p w:rsidRPr="00BB73D2" w:rsidR="002A37DD" w:rsidP="0024594D" w:rsidRDefault="002A37DD" w14:paraId="6E1F866E" w14:textId="332686C0">
            <w:pPr>
              <w:pStyle w:val="Plattetekst"/>
              <w:spacing w:line="240" w:lineRule="auto"/>
              <w:rPr>
                <w:iCs/>
                <w:sz w:val="20"/>
                <w:szCs w:val="22"/>
              </w:rPr>
            </w:pPr>
            <w:r w:rsidRPr="00BB73D2">
              <w:rPr>
                <w:iCs/>
                <w:sz w:val="20"/>
                <w:szCs w:val="22"/>
              </w:rPr>
              <w:t>Zorgaanbieders onderling</w:t>
            </w:r>
            <w:r w:rsidRPr="00BB73D2" w:rsidR="59D8591F">
              <w:rPr>
                <w:sz w:val="20"/>
                <w:szCs w:val="22"/>
              </w:rPr>
              <w:t xml:space="preserve"> </w:t>
            </w:r>
            <w:r w:rsidRPr="00BB73D2" w:rsidR="00964EBD">
              <w:rPr>
                <w:sz w:val="20"/>
                <w:szCs w:val="22"/>
              </w:rPr>
              <w:t>en patiëntenpanel</w:t>
            </w:r>
            <w:r w:rsidR="007A5072">
              <w:rPr>
                <w:sz w:val="20"/>
                <w:szCs w:val="22"/>
              </w:rPr>
              <w:t xml:space="preserve">. </w:t>
            </w:r>
          </w:p>
        </w:tc>
      </w:tr>
      <w:tr w:rsidRPr="00BB73D2" w:rsidR="002A37DD" w:rsidTr="579E1878" w14:paraId="2F69F23E" w14:textId="77777777">
        <w:tc>
          <w:tcPr>
            <w:tcW w:w="2122" w:type="dxa"/>
            <w:shd w:val="clear" w:color="auto" w:fill="00578F" w:themeFill="accent4" w:themeFillShade="BF"/>
          </w:tcPr>
          <w:p w:rsidRPr="006D40CC" w:rsidR="002A37DD" w:rsidP="0024594D" w:rsidRDefault="002A37DD" w14:paraId="082959CA" w14:textId="77777777">
            <w:pPr>
              <w:pStyle w:val="Plattetekst"/>
              <w:spacing w:line="240" w:lineRule="auto"/>
              <w:rPr>
                <w:color w:val="FFFFFF" w:themeColor="background1"/>
                <w:sz w:val="20"/>
                <w:szCs w:val="22"/>
              </w:rPr>
            </w:pPr>
            <w:r w:rsidRPr="006D40CC">
              <w:rPr>
                <w:color w:val="FFFFFF" w:themeColor="background1"/>
                <w:sz w:val="20"/>
                <w:szCs w:val="22"/>
              </w:rPr>
              <w:t>Verantwoordelijk</w:t>
            </w:r>
          </w:p>
        </w:tc>
        <w:tc>
          <w:tcPr>
            <w:tcW w:w="7308" w:type="dxa"/>
          </w:tcPr>
          <w:p w:rsidRPr="00BB73D2" w:rsidR="002A37DD" w:rsidP="0024594D" w:rsidRDefault="00F8449D" w14:paraId="356644CB" w14:textId="32226C8A">
            <w:pPr>
              <w:pStyle w:val="Plattetekst"/>
              <w:spacing w:line="240" w:lineRule="auto"/>
              <w:rPr>
                <w:iCs/>
                <w:sz w:val="20"/>
                <w:szCs w:val="22"/>
              </w:rPr>
            </w:pPr>
            <w:r>
              <w:rPr>
                <w:iCs/>
                <w:sz w:val="20"/>
                <w:szCs w:val="22"/>
              </w:rPr>
              <w:t xml:space="preserve">Penvoerder. </w:t>
            </w:r>
            <w:r w:rsidRPr="00BB73D2" w:rsidR="002A37DD">
              <w:rPr>
                <w:iCs/>
                <w:sz w:val="20"/>
                <w:szCs w:val="22"/>
              </w:rPr>
              <w:t>Coördinatie door de regio</w:t>
            </w:r>
          </w:p>
        </w:tc>
      </w:tr>
      <w:tr w:rsidRPr="00BB73D2" w:rsidR="002A37DD" w:rsidTr="579E1878" w14:paraId="7D71F9FE" w14:textId="77777777">
        <w:tc>
          <w:tcPr>
            <w:tcW w:w="2122" w:type="dxa"/>
            <w:shd w:val="clear" w:color="auto" w:fill="00578F" w:themeFill="accent4" w:themeFillShade="BF"/>
          </w:tcPr>
          <w:p w:rsidRPr="006D40CC" w:rsidR="002A37DD" w:rsidP="0024594D" w:rsidRDefault="002A37DD" w14:paraId="0E7F0DD7" w14:textId="77777777">
            <w:pPr>
              <w:pStyle w:val="Plattetekst"/>
              <w:spacing w:line="240" w:lineRule="auto"/>
              <w:rPr>
                <w:color w:val="FFFFFF" w:themeColor="background1"/>
                <w:sz w:val="20"/>
                <w:szCs w:val="22"/>
              </w:rPr>
            </w:pPr>
            <w:r w:rsidRPr="006D40CC">
              <w:rPr>
                <w:color w:val="FFFFFF" w:themeColor="background1"/>
                <w:sz w:val="20"/>
                <w:szCs w:val="22"/>
              </w:rPr>
              <w:t>Testomgeving</w:t>
            </w:r>
          </w:p>
        </w:tc>
        <w:tc>
          <w:tcPr>
            <w:tcW w:w="7308" w:type="dxa"/>
          </w:tcPr>
          <w:p w:rsidRPr="00BB73D2" w:rsidR="002A37DD" w:rsidP="0024594D" w:rsidRDefault="002A37DD" w14:paraId="3B42B85D" w14:textId="6BFC1963">
            <w:pPr>
              <w:pStyle w:val="Plattetekst"/>
              <w:spacing w:line="240" w:lineRule="auto"/>
              <w:rPr>
                <w:iCs/>
                <w:sz w:val="20"/>
                <w:szCs w:val="22"/>
              </w:rPr>
            </w:pPr>
            <w:r w:rsidRPr="00BB73D2">
              <w:rPr>
                <w:iCs/>
                <w:sz w:val="20"/>
                <w:szCs w:val="22"/>
              </w:rPr>
              <w:t xml:space="preserve">Acceptatietestomgeving van de </w:t>
            </w:r>
            <w:r w:rsidRPr="00BB73D2" w:rsidR="00964EBD">
              <w:rPr>
                <w:iCs/>
                <w:sz w:val="20"/>
                <w:szCs w:val="22"/>
              </w:rPr>
              <w:t>zorgaanbieder</w:t>
            </w:r>
          </w:p>
          <w:p w:rsidRPr="00BB73D2" w:rsidR="002A37DD" w:rsidP="0024594D" w:rsidRDefault="002A37DD" w14:paraId="09A797AA" w14:textId="77777777">
            <w:pPr>
              <w:pStyle w:val="Plattetekst"/>
              <w:spacing w:line="240" w:lineRule="auto"/>
              <w:rPr>
                <w:iCs/>
                <w:sz w:val="20"/>
                <w:szCs w:val="22"/>
              </w:rPr>
            </w:pPr>
            <w:r w:rsidRPr="00BB73D2">
              <w:rPr>
                <w:iCs/>
                <w:sz w:val="20"/>
                <w:szCs w:val="22"/>
              </w:rPr>
              <w:t>MOKETO (LSP)</w:t>
            </w:r>
          </w:p>
        </w:tc>
      </w:tr>
      <w:tr w:rsidRPr="00BB73D2" w:rsidR="002A37DD" w:rsidTr="579E1878" w14:paraId="56E1BC11" w14:textId="77777777">
        <w:tc>
          <w:tcPr>
            <w:tcW w:w="2122" w:type="dxa"/>
            <w:shd w:val="clear" w:color="auto" w:fill="00578F" w:themeFill="accent4" w:themeFillShade="BF"/>
          </w:tcPr>
          <w:p w:rsidRPr="006D40CC" w:rsidR="002A37DD" w:rsidP="0024594D" w:rsidRDefault="002A37DD" w14:paraId="1890900B" w14:textId="77777777">
            <w:pPr>
              <w:pStyle w:val="Plattetekst"/>
              <w:spacing w:line="240" w:lineRule="auto"/>
              <w:rPr>
                <w:color w:val="FFFFFF" w:themeColor="background1"/>
                <w:sz w:val="20"/>
                <w:szCs w:val="22"/>
              </w:rPr>
            </w:pPr>
            <w:r w:rsidRPr="006D40CC">
              <w:rPr>
                <w:color w:val="FFFFFF" w:themeColor="background1"/>
                <w:sz w:val="20"/>
                <w:szCs w:val="22"/>
              </w:rPr>
              <w:t>Entry criteria</w:t>
            </w:r>
          </w:p>
        </w:tc>
        <w:tc>
          <w:tcPr>
            <w:tcW w:w="7308" w:type="dxa"/>
          </w:tcPr>
          <w:p w:rsidRPr="00BB73D2" w:rsidR="002A37DD" w:rsidP="00F5528D" w:rsidRDefault="007C45EA" w14:paraId="7CF2B8C1" w14:textId="5A8E8C7B">
            <w:pPr>
              <w:pStyle w:val="OpsommingN1Bullet"/>
              <w:spacing w:line="240" w:lineRule="auto"/>
              <w:rPr>
                <w:sz w:val="20"/>
                <w:szCs w:val="22"/>
              </w:rPr>
            </w:pPr>
            <w:r w:rsidRPr="00BB73D2">
              <w:rPr>
                <w:sz w:val="20"/>
                <w:szCs w:val="22"/>
              </w:rPr>
              <w:t>Alle voorgaande testsoorten zijn</w:t>
            </w:r>
            <w:r w:rsidRPr="00BB73D2" w:rsidR="002A37DD">
              <w:rPr>
                <w:sz w:val="20"/>
                <w:szCs w:val="22"/>
              </w:rPr>
              <w:t xml:space="preserve"> succesvol uitgevoerd</w:t>
            </w:r>
            <w:r w:rsidR="00F773C5">
              <w:rPr>
                <w:sz w:val="20"/>
                <w:szCs w:val="22"/>
              </w:rPr>
              <w:t>.</w:t>
            </w:r>
          </w:p>
          <w:p w:rsidR="00E62075" w:rsidP="00F5528D" w:rsidRDefault="00E62075" w14:paraId="1B9ACFAA" w14:textId="0D569C7E">
            <w:pPr>
              <w:pStyle w:val="OpsommingN1Bullet"/>
              <w:spacing w:line="240" w:lineRule="auto"/>
              <w:rPr>
                <w:sz w:val="20"/>
                <w:szCs w:val="22"/>
              </w:rPr>
            </w:pPr>
            <w:r w:rsidRPr="00E62075">
              <w:rPr>
                <w:sz w:val="20"/>
                <w:szCs w:val="22"/>
              </w:rPr>
              <w:t>Geen blokkerende bevindingen staan meer open.</w:t>
            </w:r>
          </w:p>
          <w:p w:rsidRPr="00BB73D2" w:rsidR="002A37DD" w:rsidP="00F5528D" w:rsidRDefault="002A37DD" w14:paraId="23151C87" w14:textId="0DF8C499">
            <w:pPr>
              <w:pStyle w:val="OpsommingN1Bullet"/>
              <w:spacing w:line="240" w:lineRule="auto"/>
              <w:rPr>
                <w:sz w:val="20"/>
                <w:szCs w:val="22"/>
              </w:rPr>
            </w:pPr>
            <w:r w:rsidRPr="00BB73D2">
              <w:rPr>
                <w:sz w:val="20"/>
                <w:szCs w:val="22"/>
              </w:rPr>
              <w:t>Testset is gespecificeerd o.b.v. use cases uit de praktijk</w:t>
            </w:r>
            <w:r w:rsidR="00F773C5">
              <w:rPr>
                <w:sz w:val="20"/>
                <w:szCs w:val="22"/>
              </w:rPr>
              <w:t>.</w:t>
            </w:r>
          </w:p>
          <w:p w:rsidRPr="00BB73D2" w:rsidR="007C45EA" w:rsidP="00F5528D" w:rsidRDefault="00C01B3C" w14:paraId="2C160DF5" w14:textId="585D3752">
            <w:pPr>
              <w:pStyle w:val="OpsommingN1Bullet"/>
              <w:spacing w:line="240" w:lineRule="auto"/>
              <w:rPr>
                <w:sz w:val="20"/>
                <w:szCs w:val="22"/>
              </w:rPr>
            </w:pPr>
            <w:r>
              <w:rPr>
                <w:sz w:val="20"/>
                <w:szCs w:val="22"/>
              </w:rPr>
              <w:t>Kwalificatie</w:t>
            </w:r>
            <w:r w:rsidRPr="00BB73D2" w:rsidR="007C45EA">
              <w:rPr>
                <w:sz w:val="20"/>
                <w:szCs w:val="22"/>
              </w:rPr>
              <w:t xml:space="preserve"> succesvol afgerond zonder blokkerende bevindingen</w:t>
            </w:r>
            <w:r w:rsidR="00F773C5">
              <w:rPr>
                <w:sz w:val="20"/>
                <w:szCs w:val="22"/>
              </w:rPr>
              <w:t>.</w:t>
            </w:r>
          </w:p>
          <w:p w:rsidRPr="00BB73D2" w:rsidR="007C45EA" w:rsidP="00F5528D" w:rsidRDefault="007C45EA" w14:paraId="6DCE4847" w14:textId="60F09ADB">
            <w:pPr>
              <w:pStyle w:val="OpsommingN1Bullet"/>
              <w:spacing w:line="240" w:lineRule="auto"/>
              <w:rPr>
                <w:sz w:val="20"/>
                <w:szCs w:val="22"/>
              </w:rPr>
            </w:pPr>
            <w:r w:rsidRPr="00BB73D2">
              <w:rPr>
                <w:sz w:val="20"/>
                <w:szCs w:val="22"/>
              </w:rPr>
              <w:t xml:space="preserve">Hybride systeem noodzakelijk om </w:t>
            </w:r>
            <w:r w:rsidR="00CE1D09">
              <w:rPr>
                <w:sz w:val="20"/>
                <w:szCs w:val="22"/>
              </w:rPr>
              <w:t xml:space="preserve">gebruikers acceptatietest </w:t>
            </w:r>
            <w:r w:rsidRPr="00BB73D2">
              <w:rPr>
                <w:sz w:val="20"/>
                <w:szCs w:val="22"/>
              </w:rPr>
              <w:t>te kunnen starten</w:t>
            </w:r>
            <w:r w:rsidRPr="00C30D0D">
              <w:rPr>
                <w:sz w:val="20"/>
                <w:szCs w:val="22"/>
              </w:rPr>
              <w:t>​</w:t>
            </w:r>
            <w:r w:rsidR="00F773C5">
              <w:rPr>
                <w:sz w:val="20"/>
                <w:szCs w:val="22"/>
              </w:rPr>
              <w:t>.</w:t>
            </w:r>
          </w:p>
          <w:p w:rsidRPr="00BB73D2" w:rsidR="007C45EA" w:rsidP="00F5528D" w:rsidRDefault="007C45EA" w14:paraId="1DB7C7A7" w14:textId="76976FBD">
            <w:pPr>
              <w:pStyle w:val="OpsommingN1Bullet"/>
              <w:spacing w:line="240" w:lineRule="auto"/>
              <w:rPr>
                <w:sz w:val="20"/>
                <w:szCs w:val="22"/>
              </w:rPr>
            </w:pPr>
            <w:r w:rsidRPr="00BB73D2">
              <w:rPr>
                <w:sz w:val="20"/>
                <w:szCs w:val="22"/>
              </w:rPr>
              <w:t>Voldoende/geschikte resources beschikbaar</w:t>
            </w:r>
            <w:r w:rsidR="00F773C5">
              <w:rPr>
                <w:sz w:val="20"/>
                <w:szCs w:val="22"/>
              </w:rPr>
              <w:t>.</w:t>
            </w:r>
          </w:p>
          <w:p w:rsidRPr="00BB73D2" w:rsidR="007C45EA" w:rsidP="00F5528D" w:rsidRDefault="007C45EA" w14:paraId="2E730EE3" w14:textId="52742248">
            <w:pPr>
              <w:pStyle w:val="OpsommingN1Bullet"/>
              <w:spacing w:line="240" w:lineRule="auto"/>
              <w:rPr>
                <w:sz w:val="20"/>
                <w:szCs w:val="22"/>
              </w:rPr>
            </w:pPr>
            <w:r w:rsidRPr="00BB73D2">
              <w:rPr>
                <w:sz w:val="20"/>
                <w:szCs w:val="22"/>
              </w:rPr>
              <w:t>Decentrale testomgevingen beschikbaar gesteld bij de verschillende zorginstellingen</w:t>
            </w:r>
            <w:r w:rsidRPr="00C30D0D">
              <w:rPr>
                <w:sz w:val="20"/>
                <w:szCs w:val="22"/>
              </w:rPr>
              <w:t>​</w:t>
            </w:r>
            <w:r w:rsidR="00F773C5">
              <w:rPr>
                <w:sz w:val="20"/>
                <w:szCs w:val="22"/>
              </w:rPr>
              <w:t>.</w:t>
            </w:r>
          </w:p>
          <w:p w:rsidRPr="00BB73D2" w:rsidR="007C45EA" w:rsidP="00F5528D" w:rsidRDefault="007C45EA" w14:paraId="0F0EDD4E" w14:textId="77F98A17">
            <w:pPr>
              <w:pStyle w:val="OpsommingN1Bullet"/>
              <w:spacing w:line="240" w:lineRule="auto"/>
              <w:rPr>
                <w:sz w:val="20"/>
                <w:szCs w:val="22"/>
              </w:rPr>
            </w:pPr>
            <w:r w:rsidRPr="00BB73D2">
              <w:rPr>
                <w:sz w:val="20"/>
                <w:szCs w:val="22"/>
              </w:rPr>
              <w:t>Connectiviteitstest succesvol uitgevoerd</w:t>
            </w:r>
            <w:r w:rsidR="00F773C5">
              <w:rPr>
                <w:sz w:val="20"/>
                <w:szCs w:val="22"/>
              </w:rPr>
              <w:t>.</w:t>
            </w:r>
          </w:p>
          <w:p w:rsidRPr="00BB73D2" w:rsidR="007C45EA" w:rsidP="00F5528D" w:rsidRDefault="007C45EA" w14:paraId="45DD53B9" w14:textId="5D683AB0">
            <w:pPr>
              <w:pStyle w:val="OpsommingN1Bullet"/>
              <w:spacing w:line="240" w:lineRule="auto"/>
              <w:rPr>
                <w:sz w:val="20"/>
                <w:szCs w:val="22"/>
              </w:rPr>
            </w:pPr>
            <w:r w:rsidRPr="00BB73D2">
              <w:rPr>
                <w:sz w:val="20"/>
                <w:szCs w:val="22"/>
              </w:rPr>
              <w:t xml:space="preserve">Testscripts voor de </w:t>
            </w:r>
            <w:r w:rsidR="003C5154">
              <w:rPr>
                <w:sz w:val="20"/>
                <w:szCs w:val="22"/>
              </w:rPr>
              <w:t>gebruikersacceptatietest</w:t>
            </w:r>
            <w:r w:rsidRPr="00BB73D2">
              <w:rPr>
                <w:sz w:val="20"/>
                <w:szCs w:val="22"/>
              </w:rPr>
              <w:t xml:space="preserve"> zijn opgesteld en </w:t>
            </w:r>
            <w:r w:rsidRPr="00BB73D2" w:rsidR="002464BA">
              <w:rPr>
                <w:sz w:val="20"/>
                <w:szCs w:val="22"/>
              </w:rPr>
              <w:t>beschikbaar</w:t>
            </w:r>
            <w:r w:rsidR="00F773C5">
              <w:rPr>
                <w:sz w:val="20"/>
                <w:szCs w:val="22"/>
              </w:rPr>
              <w:t>.</w:t>
            </w:r>
          </w:p>
        </w:tc>
      </w:tr>
      <w:tr w:rsidRPr="00BB73D2" w:rsidR="002A37DD" w:rsidTr="579E1878" w14:paraId="7AEEBD74" w14:textId="77777777">
        <w:tc>
          <w:tcPr>
            <w:tcW w:w="2122" w:type="dxa"/>
            <w:shd w:val="clear" w:color="auto" w:fill="00578F" w:themeFill="accent4" w:themeFillShade="BF"/>
          </w:tcPr>
          <w:p w:rsidRPr="006D40CC" w:rsidR="002A37DD" w:rsidP="0024594D" w:rsidRDefault="002A37DD" w14:paraId="2CF8CC8A" w14:textId="77777777">
            <w:pPr>
              <w:pStyle w:val="Plattetekst"/>
              <w:spacing w:line="240" w:lineRule="auto"/>
              <w:rPr>
                <w:color w:val="FFFFFF" w:themeColor="background1"/>
                <w:sz w:val="20"/>
                <w:szCs w:val="22"/>
              </w:rPr>
            </w:pPr>
            <w:r w:rsidRPr="006D40CC">
              <w:rPr>
                <w:color w:val="FFFFFF" w:themeColor="background1"/>
                <w:sz w:val="20"/>
                <w:szCs w:val="22"/>
              </w:rPr>
              <w:t>Exit criteria</w:t>
            </w:r>
          </w:p>
        </w:tc>
        <w:tc>
          <w:tcPr>
            <w:tcW w:w="7308" w:type="dxa"/>
          </w:tcPr>
          <w:p w:rsidR="00E62075" w:rsidP="00F5528D" w:rsidRDefault="00E62075" w14:paraId="42CB58F4" w14:textId="77777777">
            <w:pPr>
              <w:pStyle w:val="OpsommingN1Bullet"/>
              <w:spacing w:line="240" w:lineRule="auto"/>
              <w:rPr>
                <w:sz w:val="20"/>
                <w:szCs w:val="22"/>
              </w:rPr>
            </w:pPr>
            <w:r w:rsidRPr="00E62075">
              <w:rPr>
                <w:sz w:val="20"/>
                <w:szCs w:val="22"/>
              </w:rPr>
              <w:t>Geen blokkerende bevindingen staan meer open.</w:t>
            </w:r>
          </w:p>
          <w:p w:rsidRPr="00BB73D2" w:rsidR="002A37DD" w:rsidP="00F5528D" w:rsidRDefault="002A37DD" w14:paraId="1339F385" w14:textId="11249095">
            <w:pPr>
              <w:pStyle w:val="OpsommingN1Bullet"/>
              <w:spacing w:line="240" w:lineRule="auto"/>
              <w:rPr>
                <w:sz w:val="20"/>
                <w:szCs w:val="22"/>
              </w:rPr>
            </w:pPr>
            <w:r w:rsidRPr="00BB73D2">
              <w:rPr>
                <w:sz w:val="20"/>
                <w:szCs w:val="22"/>
              </w:rPr>
              <w:t>Voor openstaande bevindingen is afgestemd hoe, wanneer en door wie deze opgelost moeten worden</w:t>
            </w:r>
            <w:r w:rsidR="00F773C5">
              <w:rPr>
                <w:sz w:val="20"/>
                <w:szCs w:val="22"/>
              </w:rPr>
              <w:t>.</w:t>
            </w:r>
          </w:p>
          <w:p w:rsidR="00C23369" w:rsidP="00F5528D" w:rsidRDefault="00C23369" w14:paraId="6ED8505F" w14:textId="12461C09">
            <w:pPr>
              <w:pStyle w:val="OpsommingN1Bullet"/>
              <w:spacing w:line="240" w:lineRule="auto"/>
              <w:rPr>
                <w:sz w:val="20"/>
                <w:szCs w:val="22"/>
              </w:rPr>
            </w:pPr>
            <w:r w:rsidRPr="00C23369">
              <w:rPr>
                <w:sz w:val="20"/>
                <w:szCs w:val="22"/>
              </w:rPr>
              <w:t>Geconstateerd is dat de patiëntveiligheid niet in het gedrang is</w:t>
            </w:r>
            <w:r>
              <w:rPr>
                <w:sz w:val="20"/>
                <w:szCs w:val="22"/>
              </w:rPr>
              <w:t>.</w:t>
            </w:r>
          </w:p>
          <w:p w:rsidRPr="00BB73D2" w:rsidR="0019266F" w:rsidP="00F5528D" w:rsidRDefault="007E1846" w14:paraId="22DFB350" w14:textId="2F340751">
            <w:pPr>
              <w:pStyle w:val="OpsommingN1Bullet"/>
              <w:spacing w:line="240" w:lineRule="auto"/>
              <w:rPr>
                <w:sz w:val="20"/>
                <w:szCs w:val="22"/>
              </w:rPr>
            </w:pPr>
            <w:r w:rsidRPr="007E1846">
              <w:rPr>
                <w:sz w:val="20"/>
                <w:szCs w:val="22"/>
              </w:rPr>
              <w:t>Vanuit</w:t>
            </w:r>
            <w:r w:rsidRPr="00BB73D2" w:rsidR="0019266F">
              <w:rPr>
                <w:sz w:val="20"/>
                <w:szCs w:val="22"/>
              </w:rPr>
              <w:t xml:space="preserve"> het testtraject </w:t>
            </w:r>
            <w:r w:rsidRPr="007E1846">
              <w:rPr>
                <w:sz w:val="20"/>
                <w:szCs w:val="22"/>
              </w:rPr>
              <w:t xml:space="preserve">is </w:t>
            </w:r>
            <w:r w:rsidRPr="00BB73D2" w:rsidR="0019266F">
              <w:rPr>
                <w:sz w:val="20"/>
                <w:szCs w:val="22"/>
              </w:rPr>
              <w:t xml:space="preserve">een positief resultaat vastgesteld </w:t>
            </w:r>
            <w:r w:rsidRPr="007E1846">
              <w:rPr>
                <w:sz w:val="20"/>
                <w:szCs w:val="22"/>
              </w:rPr>
              <w:t xml:space="preserve">dat wordt </w:t>
            </w:r>
            <w:r w:rsidRPr="00BB73D2" w:rsidR="0019266F">
              <w:rPr>
                <w:sz w:val="20"/>
                <w:szCs w:val="22"/>
              </w:rPr>
              <w:t>gebruikt in het Go/No-Go</w:t>
            </w:r>
            <w:r w:rsidRPr="007E1846">
              <w:rPr>
                <w:sz w:val="20"/>
                <w:szCs w:val="22"/>
              </w:rPr>
              <w:t>-</w:t>
            </w:r>
            <w:r w:rsidRPr="00BB73D2" w:rsidR="0019266F">
              <w:rPr>
                <w:sz w:val="20"/>
                <w:szCs w:val="22"/>
              </w:rPr>
              <w:t xml:space="preserve">proces van de stuurgroep t.b.v. </w:t>
            </w:r>
            <w:r w:rsidRPr="007E1846">
              <w:rPr>
                <w:sz w:val="20"/>
                <w:szCs w:val="22"/>
              </w:rPr>
              <w:t xml:space="preserve">de </w:t>
            </w:r>
            <w:r w:rsidRPr="00BB73D2" w:rsidR="0019266F">
              <w:rPr>
                <w:sz w:val="20"/>
                <w:szCs w:val="22"/>
              </w:rPr>
              <w:t>overgang naar de eerste begeleide uitrol</w:t>
            </w:r>
            <w:r w:rsidR="00F773C5">
              <w:rPr>
                <w:sz w:val="20"/>
                <w:szCs w:val="22"/>
              </w:rPr>
              <w:t>.</w:t>
            </w:r>
          </w:p>
        </w:tc>
      </w:tr>
    </w:tbl>
    <w:p w:rsidR="00AB4018" w:rsidP="00AB4018" w:rsidRDefault="00AB4018" w14:paraId="24C6AB27" w14:textId="77777777">
      <w:bookmarkStart w:name="_Ref215823461" w:id="56"/>
    </w:p>
    <w:p w:rsidR="00A774DD" w:rsidP="00B86A58" w:rsidRDefault="00A774DD" w14:paraId="5537AD81" w14:textId="53D1701B">
      <w:pPr>
        <w:pStyle w:val="Kop2"/>
      </w:pPr>
      <w:bookmarkStart w:name="_Toc225934201" w:id="57"/>
      <w:bookmarkStart w:name="_Toc234583865" w:id="58"/>
      <w:r>
        <w:t xml:space="preserve">VZVZ </w:t>
      </w:r>
      <w:r w:rsidRPr="002A37DD">
        <w:t>Acceptatietest</w:t>
      </w:r>
      <w:bookmarkEnd w:id="56"/>
      <w:bookmarkEnd w:id="57"/>
      <w:bookmarkEnd w:id="58"/>
    </w:p>
    <w:p w:rsidR="00A774DD" w:rsidP="00A774DD" w:rsidRDefault="00A774DD" w14:paraId="5408169D" w14:textId="1CDADB53">
      <w:pPr>
        <w:pStyle w:val="Plattetekst"/>
        <w:spacing w:after="120"/>
      </w:pPr>
      <w:r>
        <w:t xml:space="preserve">Kort voor go-live van de XIS wordt de VZVZ </w:t>
      </w:r>
      <w:r w:rsidRPr="00913344">
        <w:t>acceptatietest</w:t>
      </w:r>
      <w:r>
        <w:t xml:space="preserve"> uitgevoerd. Tijdens deze test wordt </w:t>
      </w:r>
      <w:r w:rsidRPr="00913344">
        <w:t>onder andere</w:t>
      </w:r>
      <w:r>
        <w:t xml:space="preserve"> </w:t>
      </w:r>
      <w:r w:rsidRPr="00913344">
        <w:t>gecontroleerd of de beveiligde verbinding correct werkt</w:t>
      </w:r>
      <w:r>
        <w:t>,</w:t>
      </w:r>
      <w:r w:rsidRPr="00913344">
        <w:t xml:space="preserve"> en of de interoperabiliteit over het Landelijk Schakelpunt volgens de eisen </w:t>
      </w:r>
      <w:r>
        <w:t>is</w:t>
      </w:r>
      <w:r w:rsidRPr="00913344">
        <w:t xml:space="preserve"> geborgd.</w:t>
      </w:r>
    </w:p>
    <w:tbl>
      <w:tblPr>
        <w:tblStyle w:val="Tabelrasterlicht"/>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4A0" w:firstRow="1" w:lastRow="0" w:firstColumn="1" w:lastColumn="0" w:noHBand="0" w:noVBand="1"/>
      </w:tblPr>
      <w:tblGrid>
        <w:gridCol w:w="2122"/>
        <w:gridCol w:w="6933"/>
      </w:tblGrid>
      <w:tr w:rsidRPr="00BB73D2" w:rsidR="00A774DD" w:rsidTr="00983196" w14:paraId="1A085A78" w14:textId="77777777">
        <w:tc>
          <w:tcPr>
            <w:tcW w:w="1172" w:type="pct"/>
            <w:shd w:val="clear" w:color="auto" w:fill="00578F" w:themeFill="accent4" w:themeFillShade="BF"/>
          </w:tcPr>
          <w:p w:rsidRPr="006D40CC" w:rsidR="00A774DD" w:rsidP="0024594D" w:rsidRDefault="00A774DD" w14:paraId="55585C53" w14:textId="77777777">
            <w:pPr>
              <w:pStyle w:val="Plattetekst"/>
              <w:spacing w:line="240" w:lineRule="auto"/>
              <w:rPr>
                <w:color w:val="FFFFFF" w:themeColor="background1"/>
                <w:sz w:val="20"/>
                <w:szCs w:val="22"/>
              </w:rPr>
            </w:pPr>
            <w:r w:rsidRPr="006D40CC">
              <w:rPr>
                <w:color w:val="FFFFFF" w:themeColor="background1"/>
                <w:sz w:val="20"/>
                <w:szCs w:val="22"/>
              </w:rPr>
              <w:t>Testdoel</w:t>
            </w:r>
          </w:p>
        </w:tc>
        <w:tc>
          <w:tcPr>
            <w:tcW w:w="3828" w:type="pct"/>
          </w:tcPr>
          <w:p w:rsidRPr="00BB73D2" w:rsidR="00A774DD" w:rsidP="0024594D" w:rsidRDefault="00A774DD" w14:paraId="39DACD72" w14:textId="5F46F19F">
            <w:pPr>
              <w:pStyle w:val="Plattetekst"/>
              <w:spacing w:line="240" w:lineRule="auto"/>
              <w:rPr>
                <w:sz w:val="20"/>
                <w:szCs w:val="20"/>
              </w:rPr>
            </w:pPr>
            <w:r w:rsidRPr="0EEE657C">
              <w:rPr>
                <w:sz w:val="20"/>
                <w:szCs w:val="20"/>
              </w:rPr>
              <w:t>In de VZVZ Acceptatietest wordt gecontroleerd of de XIS</w:t>
            </w:r>
            <w:r w:rsidRPr="0EEE657C" w:rsidR="0590DA3E">
              <w:rPr>
                <w:sz w:val="20"/>
                <w:szCs w:val="20"/>
              </w:rPr>
              <w:t>-</w:t>
            </w:r>
            <w:r w:rsidRPr="0EEE657C">
              <w:rPr>
                <w:sz w:val="20"/>
                <w:szCs w:val="20"/>
              </w:rPr>
              <w:t>software van de leverancier voldoet aan de infrastructurele acceptatietesteisen uit het PvE</w:t>
            </w:r>
          </w:p>
        </w:tc>
      </w:tr>
      <w:tr w:rsidRPr="00BB73D2" w:rsidR="00A774DD" w:rsidTr="00983196" w14:paraId="04836791" w14:textId="77777777">
        <w:tc>
          <w:tcPr>
            <w:tcW w:w="1172" w:type="pct"/>
            <w:shd w:val="clear" w:color="auto" w:fill="00578F" w:themeFill="accent4" w:themeFillShade="BF"/>
          </w:tcPr>
          <w:p w:rsidRPr="006D40CC" w:rsidR="00A774DD" w:rsidP="0024594D" w:rsidRDefault="00A774DD" w14:paraId="4D836F15" w14:textId="77777777">
            <w:pPr>
              <w:pStyle w:val="Plattetekst"/>
              <w:spacing w:line="240" w:lineRule="auto"/>
              <w:rPr>
                <w:color w:val="FFFFFF" w:themeColor="background1"/>
                <w:sz w:val="20"/>
                <w:szCs w:val="22"/>
              </w:rPr>
            </w:pPr>
            <w:r w:rsidRPr="006D40CC">
              <w:rPr>
                <w:color w:val="FFFFFF" w:themeColor="background1"/>
                <w:sz w:val="20"/>
                <w:szCs w:val="22"/>
              </w:rPr>
              <w:t>Uitvoering door</w:t>
            </w:r>
          </w:p>
        </w:tc>
        <w:tc>
          <w:tcPr>
            <w:tcW w:w="3828" w:type="pct"/>
          </w:tcPr>
          <w:p w:rsidRPr="00BB73D2" w:rsidR="00A774DD" w:rsidP="0024594D" w:rsidRDefault="00A774DD" w14:paraId="46494907" w14:textId="4AEDB140">
            <w:pPr>
              <w:pStyle w:val="Plattetekst"/>
              <w:spacing w:line="240" w:lineRule="auto"/>
              <w:rPr>
                <w:sz w:val="20"/>
                <w:szCs w:val="20"/>
              </w:rPr>
            </w:pPr>
            <w:r w:rsidRPr="0EEE657C">
              <w:rPr>
                <w:sz w:val="20"/>
                <w:szCs w:val="20"/>
              </w:rPr>
              <w:t>VZVZ testteam Medicatieoverdracht, betreffende XIS</w:t>
            </w:r>
            <w:r w:rsidRPr="0EEE657C" w:rsidR="64EDFF19">
              <w:rPr>
                <w:sz w:val="20"/>
                <w:szCs w:val="20"/>
              </w:rPr>
              <w:t>-</w:t>
            </w:r>
            <w:r w:rsidRPr="0EEE657C">
              <w:rPr>
                <w:sz w:val="20"/>
                <w:szCs w:val="20"/>
              </w:rPr>
              <w:t>leverancier</w:t>
            </w:r>
          </w:p>
        </w:tc>
      </w:tr>
      <w:tr w:rsidRPr="00BB73D2" w:rsidR="00A774DD" w:rsidTr="00983196" w14:paraId="0A34EA2D" w14:textId="77777777">
        <w:tc>
          <w:tcPr>
            <w:tcW w:w="1172" w:type="pct"/>
            <w:shd w:val="clear" w:color="auto" w:fill="00578F" w:themeFill="accent4" w:themeFillShade="BF"/>
          </w:tcPr>
          <w:p w:rsidRPr="006D40CC" w:rsidR="00A774DD" w:rsidP="0024594D" w:rsidRDefault="00A774DD" w14:paraId="4028C6DF" w14:textId="77777777">
            <w:pPr>
              <w:pStyle w:val="Plattetekst"/>
              <w:spacing w:line="240" w:lineRule="auto"/>
              <w:rPr>
                <w:color w:val="FFFFFF" w:themeColor="background1"/>
                <w:sz w:val="20"/>
                <w:szCs w:val="22"/>
              </w:rPr>
            </w:pPr>
            <w:r w:rsidRPr="006D40CC">
              <w:rPr>
                <w:color w:val="FFFFFF" w:themeColor="background1"/>
                <w:sz w:val="20"/>
                <w:szCs w:val="22"/>
              </w:rPr>
              <w:t>Verantwoordelijk</w:t>
            </w:r>
          </w:p>
        </w:tc>
        <w:tc>
          <w:tcPr>
            <w:tcW w:w="3828" w:type="pct"/>
          </w:tcPr>
          <w:p w:rsidRPr="00BB73D2" w:rsidR="00A774DD" w:rsidP="0024594D" w:rsidRDefault="006674A2" w14:paraId="77621E64" w14:textId="571825B1">
            <w:pPr>
              <w:pStyle w:val="Plattetekst"/>
              <w:spacing w:line="240" w:lineRule="auto"/>
              <w:rPr>
                <w:iCs/>
                <w:sz w:val="20"/>
                <w:szCs w:val="22"/>
              </w:rPr>
            </w:pPr>
            <w:r w:rsidRPr="006674A2">
              <w:rPr>
                <w:sz w:val="20"/>
                <w:szCs w:val="22"/>
              </w:rPr>
              <w:t>Productmanager VZVZ</w:t>
            </w:r>
          </w:p>
        </w:tc>
      </w:tr>
      <w:tr w:rsidRPr="00BB73D2" w:rsidR="00A774DD" w:rsidTr="00983196" w14:paraId="39081792" w14:textId="77777777">
        <w:tc>
          <w:tcPr>
            <w:tcW w:w="1172" w:type="pct"/>
            <w:shd w:val="clear" w:color="auto" w:fill="00578F" w:themeFill="accent4" w:themeFillShade="BF"/>
          </w:tcPr>
          <w:p w:rsidRPr="006D40CC" w:rsidR="00A774DD" w:rsidP="0024594D" w:rsidRDefault="00A774DD" w14:paraId="2B087FF7" w14:textId="77777777">
            <w:pPr>
              <w:pStyle w:val="Plattetekst"/>
              <w:spacing w:line="240" w:lineRule="auto"/>
              <w:rPr>
                <w:color w:val="FFFFFF" w:themeColor="background1"/>
                <w:sz w:val="20"/>
                <w:szCs w:val="22"/>
              </w:rPr>
            </w:pPr>
            <w:r w:rsidRPr="006D40CC">
              <w:rPr>
                <w:color w:val="FFFFFF" w:themeColor="background1"/>
                <w:sz w:val="20"/>
                <w:szCs w:val="22"/>
              </w:rPr>
              <w:t>Testomgeving</w:t>
            </w:r>
          </w:p>
        </w:tc>
        <w:tc>
          <w:tcPr>
            <w:tcW w:w="3828" w:type="pct"/>
          </w:tcPr>
          <w:p w:rsidRPr="00BB73D2" w:rsidR="00A774DD" w:rsidP="0024594D" w:rsidRDefault="00A774DD" w14:paraId="0021E261" w14:textId="16F7FE92">
            <w:pPr>
              <w:pStyle w:val="Plattetekst"/>
              <w:spacing w:line="240" w:lineRule="auto"/>
              <w:rPr>
                <w:sz w:val="20"/>
                <w:szCs w:val="20"/>
              </w:rPr>
            </w:pPr>
            <w:r w:rsidRPr="0EEE657C">
              <w:rPr>
                <w:sz w:val="20"/>
                <w:szCs w:val="20"/>
              </w:rPr>
              <w:t>Acceptatietestomgeving van de XIS</w:t>
            </w:r>
            <w:r w:rsidRPr="0EEE657C" w:rsidR="47F772AB">
              <w:rPr>
                <w:sz w:val="20"/>
                <w:szCs w:val="20"/>
              </w:rPr>
              <w:t>-</w:t>
            </w:r>
            <w:r w:rsidRPr="0EEE657C">
              <w:rPr>
                <w:sz w:val="20"/>
                <w:szCs w:val="20"/>
              </w:rPr>
              <w:t>leverancier</w:t>
            </w:r>
          </w:p>
          <w:p w:rsidRPr="00BB73D2" w:rsidR="00A774DD" w:rsidP="0024594D" w:rsidRDefault="00A774DD" w14:paraId="2EF646D5" w14:textId="77777777">
            <w:pPr>
              <w:pStyle w:val="Plattetekst"/>
              <w:spacing w:line="240" w:lineRule="auto"/>
              <w:rPr>
                <w:iCs/>
                <w:sz w:val="20"/>
                <w:szCs w:val="22"/>
              </w:rPr>
            </w:pPr>
            <w:r w:rsidRPr="00BB73D2">
              <w:rPr>
                <w:iCs/>
                <w:sz w:val="20"/>
                <w:szCs w:val="22"/>
              </w:rPr>
              <w:t>LSP XTO1 omgeving (KWAZIM-11)</w:t>
            </w:r>
          </w:p>
        </w:tc>
      </w:tr>
      <w:tr w:rsidRPr="00BB73D2" w:rsidR="00A774DD" w:rsidTr="00983196" w14:paraId="54DB9638" w14:textId="77777777">
        <w:tc>
          <w:tcPr>
            <w:tcW w:w="1172" w:type="pct"/>
            <w:shd w:val="clear" w:color="auto" w:fill="00578F" w:themeFill="accent4" w:themeFillShade="BF"/>
          </w:tcPr>
          <w:p w:rsidRPr="006D40CC" w:rsidR="00A774DD" w:rsidP="0024594D" w:rsidRDefault="00A774DD" w14:paraId="067D1B20" w14:textId="77777777">
            <w:pPr>
              <w:pStyle w:val="Plattetekst"/>
              <w:spacing w:line="240" w:lineRule="auto"/>
              <w:rPr>
                <w:color w:val="FFFFFF" w:themeColor="background1"/>
                <w:sz w:val="20"/>
                <w:szCs w:val="22"/>
              </w:rPr>
            </w:pPr>
            <w:r w:rsidRPr="006D40CC">
              <w:rPr>
                <w:color w:val="FFFFFF" w:themeColor="background1"/>
                <w:sz w:val="20"/>
                <w:szCs w:val="22"/>
              </w:rPr>
              <w:t>Entry criteria</w:t>
            </w:r>
          </w:p>
        </w:tc>
        <w:tc>
          <w:tcPr>
            <w:tcW w:w="3828" w:type="pct"/>
          </w:tcPr>
          <w:p w:rsidRPr="00BB73D2" w:rsidR="00AE764D" w:rsidP="00F5528D" w:rsidRDefault="00AE764D" w14:paraId="4CEA6983" w14:textId="13129775">
            <w:pPr>
              <w:pStyle w:val="OpsommingN1Bullet"/>
              <w:spacing w:line="240" w:lineRule="auto"/>
              <w:rPr>
                <w:sz w:val="20"/>
                <w:szCs w:val="22"/>
              </w:rPr>
            </w:pPr>
            <w:r w:rsidRPr="00BB73D2">
              <w:rPr>
                <w:sz w:val="20"/>
                <w:szCs w:val="22"/>
              </w:rPr>
              <w:t>Alle voorgaande testsoorten zijn succesvol uitgevoerd</w:t>
            </w:r>
            <w:r w:rsidR="00E13801">
              <w:rPr>
                <w:sz w:val="20"/>
                <w:szCs w:val="22"/>
              </w:rPr>
              <w:t>.</w:t>
            </w:r>
          </w:p>
          <w:p w:rsidRPr="00BB73D2" w:rsidR="00A774DD" w:rsidP="00F5528D" w:rsidRDefault="00DE2B78" w14:paraId="2651CBE2" w14:textId="5B45A30B">
            <w:pPr>
              <w:pStyle w:val="OpsommingN1Bullet"/>
              <w:spacing w:line="240" w:lineRule="auto"/>
              <w:rPr>
                <w:sz w:val="20"/>
                <w:szCs w:val="22"/>
              </w:rPr>
            </w:pPr>
            <w:r>
              <w:rPr>
                <w:sz w:val="20"/>
                <w:szCs w:val="22"/>
              </w:rPr>
              <w:t>Geen</w:t>
            </w:r>
            <w:r w:rsidRPr="00BB73D2" w:rsidR="00A774DD">
              <w:rPr>
                <w:sz w:val="20"/>
                <w:szCs w:val="22"/>
              </w:rPr>
              <w:t xml:space="preserve"> blokkerende bevindingen</w:t>
            </w:r>
            <w:r>
              <w:rPr>
                <w:sz w:val="20"/>
                <w:szCs w:val="22"/>
              </w:rPr>
              <w:t xml:space="preserve"> staan meer open</w:t>
            </w:r>
            <w:r w:rsidR="00E13801">
              <w:rPr>
                <w:sz w:val="20"/>
                <w:szCs w:val="22"/>
              </w:rPr>
              <w:t>.</w:t>
            </w:r>
          </w:p>
          <w:p w:rsidRPr="00BB73D2" w:rsidR="00A774DD" w:rsidP="00F5528D" w:rsidRDefault="00A774DD" w14:paraId="2B075F31" w14:textId="10F70103">
            <w:pPr>
              <w:pStyle w:val="OpsommingN1Bullet"/>
              <w:spacing w:line="240" w:lineRule="auto"/>
              <w:rPr>
                <w:sz w:val="20"/>
                <w:szCs w:val="22"/>
              </w:rPr>
            </w:pPr>
            <w:r w:rsidRPr="00BB73D2">
              <w:rPr>
                <w:sz w:val="20"/>
                <w:szCs w:val="22"/>
              </w:rPr>
              <w:t>Acceptatietestset is gespecificeerd o.b.v. voor de leverancier toepasselijke eisen uit het PvE (Vzvz_Req_Verificatie: Acceptatietest</w:t>
            </w:r>
            <w:r w:rsidRPr="00F5528D">
              <w:rPr>
                <w:sz w:val="20"/>
                <w:szCs w:val="22"/>
              </w:rPr>
              <w:t>)</w:t>
            </w:r>
            <w:r w:rsidR="00E13801">
              <w:rPr>
                <w:sz w:val="20"/>
                <w:szCs w:val="22"/>
              </w:rPr>
              <w:t>.</w:t>
            </w:r>
          </w:p>
        </w:tc>
      </w:tr>
      <w:tr w:rsidRPr="00BB73D2" w:rsidR="00A774DD" w:rsidTr="00983196" w14:paraId="5EB484E4" w14:textId="77777777">
        <w:tc>
          <w:tcPr>
            <w:tcW w:w="1172" w:type="pct"/>
            <w:shd w:val="clear" w:color="auto" w:fill="00578F" w:themeFill="accent4" w:themeFillShade="BF"/>
          </w:tcPr>
          <w:p w:rsidRPr="006D40CC" w:rsidR="00A774DD" w:rsidP="0024594D" w:rsidRDefault="00A774DD" w14:paraId="071EBDC3" w14:textId="77777777">
            <w:pPr>
              <w:pStyle w:val="Plattetekst"/>
              <w:spacing w:line="240" w:lineRule="auto"/>
              <w:rPr>
                <w:color w:val="FFFFFF" w:themeColor="background1"/>
                <w:sz w:val="20"/>
                <w:szCs w:val="22"/>
              </w:rPr>
            </w:pPr>
            <w:r w:rsidRPr="006D40CC">
              <w:rPr>
                <w:color w:val="FFFFFF" w:themeColor="background1"/>
                <w:sz w:val="20"/>
                <w:szCs w:val="22"/>
              </w:rPr>
              <w:t>Exit criteria</w:t>
            </w:r>
          </w:p>
        </w:tc>
        <w:tc>
          <w:tcPr>
            <w:tcW w:w="3828" w:type="pct"/>
          </w:tcPr>
          <w:p w:rsidRPr="00BB73D2" w:rsidR="00A774DD" w:rsidP="00F5528D" w:rsidRDefault="00DE2B78" w14:paraId="41628608" w14:textId="47013965">
            <w:pPr>
              <w:pStyle w:val="OpsommingN1Bullet"/>
              <w:spacing w:line="240" w:lineRule="auto"/>
              <w:rPr>
                <w:sz w:val="20"/>
                <w:szCs w:val="22"/>
              </w:rPr>
            </w:pPr>
            <w:r>
              <w:rPr>
                <w:sz w:val="20"/>
                <w:szCs w:val="22"/>
              </w:rPr>
              <w:t>Geen</w:t>
            </w:r>
            <w:r w:rsidRPr="00BB73D2" w:rsidR="00A774DD">
              <w:rPr>
                <w:sz w:val="20"/>
                <w:szCs w:val="22"/>
              </w:rPr>
              <w:t xml:space="preserve"> blokkerende bevindingen</w:t>
            </w:r>
            <w:r>
              <w:rPr>
                <w:sz w:val="20"/>
                <w:szCs w:val="22"/>
              </w:rPr>
              <w:t xml:space="preserve"> staan meer open</w:t>
            </w:r>
            <w:r w:rsidR="00E13801">
              <w:rPr>
                <w:sz w:val="20"/>
                <w:szCs w:val="22"/>
              </w:rPr>
              <w:t>.</w:t>
            </w:r>
          </w:p>
          <w:p w:rsidRPr="00BB73D2" w:rsidR="00A774DD" w:rsidP="00F5528D" w:rsidRDefault="00A774DD" w14:paraId="7BBCB07A" w14:textId="3ED11D8C">
            <w:pPr>
              <w:pStyle w:val="OpsommingN1Bullet"/>
              <w:spacing w:line="240" w:lineRule="auto"/>
              <w:rPr>
                <w:sz w:val="20"/>
                <w:szCs w:val="22"/>
              </w:rPr>
            </w:pPr>
            <w:r w:rsidRPr="00BB73D2">
              <w:rPr>
                <w:sz w:val="20"/>
                <w:szCs w:val="22"/>
              </w:rPr>
              <w:t>Voor openstaande bevindingen is afgestemd hoe, wanneer en door wie deze opgelost moeten worden</w:t>
            </w:r>
            <w:r w:rsidR="00E13801">
              <w:rPr>
                <w:sz w:val="20"/>
                <w:szCs w:val="22"/>
              </w:rPr>
              <w:t>.</w:t>
            </w:r>
          </w:p>
          <w:p w:rsidRPr="00BB73D2" w:rsidR="00A774DD" w:rsidP="00F5528D" w:rsidRDefault="00A774DD" w14:paraId="10CB34C8" w14:textId="1DE3BC52">
            <w:pPr>
              <w:pStyle w:val="OpsommingN1Bullet"/>
              <w:spacing w:line="240" w:lineRule="auto"/>
              <w:rPr>
                <w:sz w:val="20"/>
                <w:szCs w:val="22"/>
              </w:rPr>
            </w:pPr>
            <w:r w:rsidRPr="00BB73D2">
              <w:rPr>
                <w:sz w:val="20"/>
                <w:szCs w:val="22"/>
              </w:rPr>
              <w:t>Non-conformiteiten zijn beschreven en door de penvoerders geaccepteerd</w:t>
            </w:r>
            <w:r w:rsidR="00E13801">
              <w:rPr>
                <w:sz w:val="20"/>
                <w:szCs w:val="22"/>
              </w:rPr>
              <w:t>.</w:t>
            </w:r>
          </w:p>
        </w:tc>
      </w:tr>
    </w:tbl>
    <w:p w:rsidR="00A774DD" w:rsidP="00A774DD" w:rsidRDefault="00A774DD" w14:paraId="4E5B0D6C" w14:textId="48C677BA">
      <w:pPr>
        <w:pStyle w:val="Plattetekst"/>
        <w:spacing w:before="120" w:after="120"/>
      </w:pPr>
      <w:r>
        <w:t>In de aanloop naar de acceptatie wordt de leverancier door het VZVZ</w:t>
      </w:r>
      <w:r w:rsidR="004E28CD">
        <w:t>-</w:t>
      </w:r>
      <w:r>
        <w:t>testteam MO begeleid. Dit houdt in dat de XIS</w:t>
      </w:r>
      <w:r w:rsidR="004E28CD">
        <w:t>-</w:t>
      </w:r>
      <w:r>
        <w:t>leverancier samen met het VZVZ</w:t>
      </w:r>
      <w:r w:rsidR="004E28CD">
        <w:t>-</w:t>
      </w:r>
      <w:r>
        <w:t>testteam MO alle afzonderlijke eisen toetst, zodat er bij de formele acceptatie vertrouwdheid is met de eisen en die acceptatie vlot verloopt. Dit verkort de doorlooptijd van het golive proces en vergroot de beheersbaarheid van dat proces.</w:t>
      </w:r>
    </w:p>
    <w:p w:rsidR="00A774DD" w:rsidP="00A774DD" w:rsidRDefault="00A774DD" w14:paraId="161EC5F9" w14:textId="0AFD08EB">
      <w:pPr>
        <w:pStyle w:val="Plattetekst"/>
        <w:spacing w:before="120" w:after="120"/>
      </w:pPr>
      <w:r>
        <w:t xml:space="preserve">De toetsen worden </w:t>
      </w:r>
      <w:r w:rsidR="00BA43EA">
        <w:t xml:space="preserve">zoveel mogelijk </w:t>
      </w:r>
      <w:r>
        <w:t xml:space="preserve">uitgevoerd vóór </w:t>
      </w:r>
      <w:r w:rsidR="00F12B51">
        <w:t>Gebruikersacceptatietest</w:t>
      </w:r>
      <w:r>
        <w:t xml:space="preserve"> met de betreffende XIS. Dit zorgt ervoor dat de </w:t>
      </w:r>
      <w:r w:rsidR="00BA43EA">
        <w:t xml:space="preserve">Gebruikersacceptatietest </w:t>
      </w:r>
      <w:r>
        <w:t>zoveel mogelijk productieconform word</w:t>
      </w:r>
      <w:r w:rsidR="00BA43EA">
        <w:t>t</w:t>
      </w:r>
      <w:r>
        <w:t xml:space="preserve"> uitgevoerd (MoKeTo omgeving).</w:t>
      </w:r>
    </w:p>
    <w:p w:rsidRPr="002A37DD" w:rsidR="002A37DD" w:rsidP="00B86A58" w:rsidRDefault="006E16DC" w14:paraId="427437AA" w14:textId="55460479">
      <w:pPr>
        <w:pStyle w:val="Kop2"/>
      </w:pPr>
      <w:bookmarkStart w:name="_Toc225934202" w:id="59"/>
      <w:bookmarkStart w:name="_Toc234583866" w:id="60"/>
      <w:r>
        <w:t>Productie Acceptatietest</w:t>
      </w:r>
      <w:bookmarkEnd w:id="59"/>
      <w:bookmarkEnd w:id="60"/>
    </w:p>
    <w:p w:rsidRPr="002A37DD" w:rsidR="002A37DD" w:rsidP="002A37DD" w:rsidRDefault="0058454D" w14:paraId="7F88412E" w14:textId="19BCCEB0">
      <w:pPr>
        <w:pStyle w:val="Plattetekst"/>
      </w:pPr>
      <w:r>
        <w:t xml:space="preserve">De Productie Acceptatietest </w:t>
      </w:r>
      <w:r w:rsidR="002A37DD">
        <w:t>wordt</w:t>
      </w:r>
      <w:r w:rsidRPr="002A37DD" w:rsidR="002A37DD">
        <w:t xml:space="preserve"> uitgevoerd bij in</w:t>
      </w:r>
      <w:r w:rsidR="006326BF">
        <w:t xml:space="preserve"> </w:t>
      </w:r>
      <w:r w:rsidRPr="002A37DD" w:rsidR="002A37DD">
        <w:t>productiename van de nieuwe versie van de software van een leverancier.</w:t>
      </w:r>
    </w:p>
    <w:tbl>
      <w:tblPr>
        <w:tblStyle w:val="Tabelrasterlicht"/>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Look w:val="04A0" w:firstRow="1" w:lastRow="0" w:firstColumn="1" w:lastColumn="0" w:noHBand="0" w:noVBand="1"/>
      </w:tblPr>
      <w:tblGrid>
        <w:gridCol w:w="2122"/>
        <w:gridCol w:w="6933"/>
      </w:tblGrid>
      <w:tr w:rsidRPr="00BB73D2" w:rsidR="002A37DD" w:rsidTr="005A4784" w14:paraId="77001829" w14:textId="77777777">
        <w:tc>
          <w:tcPr>
            <w:tcW w:w="1172" w:type="pct"/>
            <w:shd w:val="clear" w:color="auto" w:fill="00578F" w:themeFill="accent4" w:themeFillShade="BF"/>
          </w:tcPr>
          <w:p w:rsidRPr="006D40CC" w:rsidR="002A37DD" w:rsidP="0024594D" w:rsidRDefault="002A37DD" w14:paraId="29398C68" w14:textId="77777777">
            <w:pPr>
              <w:pStyle w:val="Plattetekst"/>
              <w:spacing w:line="240" w:lineRule="auto"/>
              <w:rPr>
                <w:color w:val="FFFFFF" w:themeColor="background1"/>
                <w:sz w:val="20"/>
                <w:szCs w:val="22"/>
              </w:rPr>
            </w:pPr>
            <w:r w:rsidRPr="006D40CC">
              <w:rPr>
                <w:color w:val="FFFFFF" w:themeColor="background1"/>
                <w:sz w:val="20"/>
                <w:szCs w:val="22"/>
              </w:rPr>
              <w:t>Testdoel</w:t>
            </w:r>
          </w:p>
        </w:tc>
        <w:tc>
          <w:tcPr>
            <w:tcW w:w="3828" w:type="pct"/>
          </w:tcPr>
          <w:p w:rsidRPr="00BB73D2" w:rsidR="002A37DD" w:rsidP="0024594D" w:rsidRDefault="00F22A02" w14:paraId="1FCC2DA7" w14:textId="2E85E3F5">
            <w:pPr>
              <w:pStyle w:val="Plattetekst"/>
              <w:spacing w:line="240" w:lineRule="auto"/>
              <w:rPr>
                <w:sz w:val="20"/>
                <w:szCs w:val="22"/>
              </w:rPr>
            </w:pPr>
            <w:r>
              <w:rPr>
                <w:sz w:val="20"/>
                <w:szCs w:val="22"/>
              </w:rPr>
              <w:t>A</w:t>
            </w:r>
            <w:r w:rsidRPr="00F22A02">
              <w:rPr>
                <w:sz w:val="20"/>
                <w:szCs w:val="22"/>
              </w:rPr>
              <w:t>antonen dat de gegevensuitwisseling tussen verschillende informatiesystemen via het LSP, ook na implementatie bij een zorgaanbieder, correct verloopt.</w:t>
            </w:r>
          </w:p>
        </w:tc>
      </w:tr>
      <w:tr w:rsidRPr="00BB73D2" w:rsidR="002A37DD" w:rsidTr="005A4784" w14:paraId="189D60C8" w14:textId="77777777">
        <w:tc>
          <w:tcPr>
            <w:tcW w:w="1172" w:type="pct"/>
            <w:shd w:val="clear" w:color="auto" w:fill="00578F" w:themeFill="accent4" w:themeFillShade="BF"/>
          </w:tcPr>
          <w:p w:rsidRPr="006D40CC" w:rsidR="002A37DD" w:rsidP="0024594D" w:rsidRDefault="002A37DD" w14:paraId="59ABDB72" w14:textId="77777777">
            <w:pPr>
              <w:pStyle w:val="Plattetekst"/>
              <w:spacing w:line="240" w:lineRule="auto"/>
              <w:rPr>
                <w:color w:val="FFFFFF" w:themeColor="background1"/>
                <w:sz w:val="20"/>
                <w:szCs w:val="22"/>
              </w:rPr>
            </w:pPr>
            <w:r w:rsidRPr="006D40CC">
              <w:rPr>
                <w:color w:val="FFFFFF" w:themeColor="background1"/>
                <w:sz w:val="20"/>
                <w:szCs w:val="22"/>
              </w:rPr>
              <w:t>Uitvoering door</w:t>
            </w:r>
          </w:p>
        </w:tc>
        <w:tc>
          <w:tcPr>
            <w:tcW w:w="3828" w:type="pct"/>
          </w:tcPr>
          <w:p w:rsidRPr="00BB73D2" w:rsidR="003B29DC" w:rsidP="0024594D" w:rsidRDefault="002A37DD" w14:paraId="310E9CAD" w14:textId="7CC0DA82">
            <w:pPr>
              <w:pStyle w:val="Plattetekst"/>
              <w:spacing w:line="240" w:lineRule="auto"/>
              <w:rPr>
                <w:iCs/>
                <w:sz w:val="20"/>
                <w:szCs w:val="22"/>
              </w:rPr>
            </w:pPr>
            <w:r w:rsidRPr="00BB73D2">
              <w:rPr>
                <w:iCs/>
                <w:sz w:val="20"/>
                <w:szCs w:val="22"/>
              </w:rPr>
              <w:t>Zorgaanbieder</w:t>
            </w:r>
          </w:p>
        </w:tc>
      </w:tr>
      <w:tr w:rsidRPr="00BB73D2" w:rsidR="002A37DD" w:rsidTr="005A4784" w14:paraId="05AB1895" w14:textId="77777777">
        <w:tc>
          <w:tcPr>
            <w:tcW w:w="1172" w:type="pct"/>
            <w:shd w:val="clear" w:color="auto" w:fill="00578F" w:themeFill="accent4" w:themeFillShade="BF"/>
          </w:tcPr>
          <w:p w:rsidRPr="006D40CC" w:rsidR="002A37DD" w:rsidP="0024594D" w:rsidRDefault="002A37DD" w14:paraId="68969A84" w14:textId="77777777">
            <w:pPr>
              <w:pStyle w:val="Plattetekst"/>
              <w:spacing w:line="240" w:lineRule="auto"/>
              <w:rPr>
                <w:color w:val="FFFFFF" w:themeColor="background1"/>
                <w:sz w:val="20"/>
                <w:szCs w:val="22"/>
              </w:rPr>
            </w:pPr>
            <w:r w:rsidRPr="006D40CC">
              <w:rPr>
                <w:color w:val="FFFFFF" w:themeColor="background1"/>
                <w:sz w:val="20"/>
                <w:szCs w:val="22"/>
              </w:rPr>
              <w:t>Verantwoordelijk</w:t>
            </w:r>
          </w:p>
        </w:tc>
        <w:tc>
          <w:tcPr>
            <w:tcW w:w="3828" w:type="pct"/>
          </w:tcPr>
          <w:p w:rsidRPr="00BB73D2" w:rsidR="002A37DD" w:rsidP="0024594D" w:rsidRDefault="00FE3CA1" w14:paraId="74B2AD31" w14:textId="0C000EA7">
            <w:pPr>
              <w:pStyle w:val="Plattetekst"/>
              <w:spacing w:line="240" w:lineRule="auto"/>
              <w:rPr>
                <w:iCs/>
                <w:sz w:val="20"/>
                <w:szCs w:val="22"/>
              </w:rPr>
            </w:pPr>
            <w:r w:rsidRPr="00BB73D2">
              <w:rPr>
                <w:iCs/>
                <w:sz w:val="20"/>
                <w:szCs w:val="22"/>
              </w:rPr>
              <w:t>Penvoerder</w:t>
            </w:r>
          </w:p>
        </w:tc>
      </w:tr>
      <w:tr w:rsidRPr="00BB73D2" w:rsidR="002A37DD" w:rsidTr="005A4784" w14:paraId="6CE8C56C" w14:textId="77777777">
        <w:tc>
          <w:tcPr>
            <w:tcW w:w="1172" w:type="pct"/>
            <w:shd w:val="clear" w:color="auto" w:fill="00578F" w:themeFill="accent4" w:themeFillShade="BF"/>
          </w:tcPr>
          <w:p w:rsidRPr="006D40CC" w:rsidR="002A37DD" w:rsidP="0024594D" w:rsidRDefault="002A37DD" w14:paraId="0FDAAF46" w14:textId="77777777">
            <w:pPr>
              <w:pStyle w:val="Plattetekst"/>
              <w:spacing w:line="240" w:lineRule="auto"/>
              <w:rPr>
                <w:color w:val="FFFFFF" w:themeColor="background1"/>
                <w:sz w:val="20"/>
                <w:szCs w:val="22"/>
              </w:rPr>
            </w:pPr>
            <w:r w:rsidRPr="006D40CC">
              <w:rPr>
                <w:color w:val="FFFFFF" w:themeColor="background1"/>
                <w:sz w:val="20"/>
                <w:szCs w:val="22"/>
              </w:rPr>
              <w:t>Testomgeving</w:t>
            </w:r>
          </w:p>
        </w:tc>
        <w:tc>
          <w:tcPr>
            <w:tcW w:w="3828" w:type="pct"/>
          </w:tcPr>
          <w:p w:rsidRPr="00BB73D2" w:rsidR="002A37DD" w:rsidP="0024594D" w:rsidRDefault="002A37DD" w14:paraId="5382CB2C" w14:textId="4F0C654A">
            <w:pPr>
              <w:pStyle w:val="Plattetekst"/>
              <w:spacing w:line="240" w:lineRule="auto"/>
              <w:rPr>
                <w:iCs/>
                <w:sz w:val="20"/>
                <w:szCs w:val="22"/>
              </w:rPr>
            </w:pPr>
            <w:r w:rsidRPr="00BB73D2">
              <w:rPr>
                <w:iCs/>
                <w:sz w:val="20"/>
                <w:szCs w:val="22"/>
              </w:rPr>
              <w:t xml:space="preserve">Productieomgeving van de </w:t>
            </w:r>
            <w:r w:rsidR="00967AA9">
              <w:rPr>
                <w:iCs/>
                <w:sz w:val="20"/>
                <w:szCs w:val="22"/>
              </w:rPr>
              <w:t>zorgaanbieder</w:t>
            </w:r>
          </w:p>
          <w:p w:rsidRPr="00BB73D2" w:rsidR="002A37DD" w:rsidP="0024594D" w:rsidRDefault="002A37DD" w14:paraId="5BB94068" w14:textId="55A15CFF">
            <w:pPr>
              <w:pStyle w:val="Plattetekst"/>
              <w:spacing w:line="240" w:lineRule="auto"/>
              <w:rPr>
                <w:iCs/>
                <w:sz w:val="20"/>
                <w:szCs w:val="22"/>
              </w:rPr>
            </w:pPr>
            <w:r w:rsidRPr="00BB73D2">
              <w:rPr>
                <w:iCs/>
                <w:sz w:val="20"/>
                <w:szCs w:val="22"/>
              </w:rPr>
              <w:t>Productieomgeving van LSP</w:t>
            </w:r>
            <w:r w:rsidRPr="00BB73D2" w:rsidR="002A2457">
              <w:rPr>
                <w:iCs/>
                <w:sz w:val="20"/>
                <w:szCs w:val="22"/>
              </w:rPr>
              <w:t xml:space="preserve"> </w:t>
            </w:r>
          </w:p>
        </w:tc>
      </w:tr>
      <w:tr w:rsidRPr="00BB73D2" w:rsidR="002A37DD" w:rsidTr="005A4784" w14:paraId="4B6FE2C6" w14:textId="77777777">
        <w:tc>
          <w:tcPr>
            <w:tcW w:w="1172" w:type="pct"/>
            <w:shd w:val="clear" w:color="auto" w:fill="00578F" w:themeFill="accent4" w:themeFillShade="BF"/>
          </w:tcPr>
          <w:p w:rsidRPr="006D40CC" w:rsidR="002A37DD" w:rsidP="0024594D" w:rsidRDefault="002A37DD" w14:paraId="38EAB2CD" w14:textId="77777777">
            <w:pPr>
              <w:pStyle w:val="Plattetekst"/>
              <w:spacing w:line="240" w:lineRule="auto"/>
              <w:rPr>
                <w:color w:val="FFFFFF" w:themeColor="background1"/>
                <w:sz w:val="20"/>
                <w:szCs w:val="22"/>
              </w:rPr>
            </w:pPr>
            <w:r w:rsidRPr="006D40CC">
              <w:rPr>
                <w:color w:val="FFFFFF" w:themeColor="background1"/>
                <w:sz w:val="20"/>
                <w:szCs w:val="22"/>
              </w:rPr>
              <w:t>Entry criteria</w:t>
            </w:r>
          </w:p>
        </w:tc>
        <w:tc>
          <w:tcPr>
            <w:tcW w:w="3828" w:type="pct"/>
          </w:tcPr>
          <w:p w:rsidRPr="00BB73D2" w:rsidR="002A37DD" w:rsidP="00F5528D" w:rsidRDefault="002A37DD" w14:paraId="1EDA31F9" w14:textId="48122171">
            <w:pPr>
              <w:pStyle w:val="OpsommingN1Bullet"/>
              <w:spacing w:line="240" w:lineRule="auto"/>
              <w:rPr>
                <w:sz w:val="20"/>
                <w:szCs w:val="22"/>
              </w:rPr>
            </w:pPr>
            <w:r w:rsidRPr="00BB73D2">
              <w:rPr>
                <w:sz w:val="20"/>
                <w:szCs w:val="22"/>
              </w:rPr>
              <w:t>Formeel akkoord vanuit alle acceptanten is beschikbaar</w:t>
            </w:r>
            <w:r w:rsidR="00E13801">
              <w:rPr>
                <w:sz w:val="20"/>
                <w:szCs w:val="22"/>
              </w:rPr>
              <w:t>.</w:t>
            </w:r>
          </w:p>
          <w:p w:rsidRPr="00BB73D2" w:rsidR="002A37DD" w:rsidP="00F5528D" w:rsidRDefault="002A37DD" w14:paraId="33BBEC95" w14:textId="5725FE06">
            <w:pPr>
              <w:pStyle w:val="OpsommingN1Bullet"/>
              <w:spacing w:line="240" w:lineRule="auto"/>
              <w:rPr>
                <w:sz w:val="20"/>
                <w:szCs w:val="22"/>
              </w:rPr>
            </w:pPr>
            <w:r w:rsidRPr="00BB73D2">
              <w:rPr>
                <w:sz w:val="20"/>
                <w:szCs w:val="22"/>
              </w:rPr>
              <w:t>Rollback plan is beschikbaar in het implementatieplan</w:t>
            </w:r>
            <w:r w:rsidR="00E13801">
              <w:rPr>
                <w:sz w:val="20"/>
                <w:szCs w:val="22"/>
              </w:rPr>
              <w:t>.</w:t>
            </w:r>
          </w:p>
        </w:tc>
      </w:tr>
      <w:tr w:rsidRPr="00BB73D2" w:rsidR="002A37DD" w:rsidTr="005A4784" w14:paraId="3C8456BE" w14:textId="77777777">
        <w:tc>
          <w:tcPr>
            <w:tcW w:w="1172" w:type="pct"/>
            <w:shd w:val="clear" w:color="auto" w:fill="00578F" w:themeFill="accent4" w:themeFillShade="BF"/>
          </w:tcPr>
          <w:p w:rsidRPr="006D40CC" w:rsidR="002A37DD" w:rsidP="0024594D" w:rsidRDefault="002A37DD" w14:paraId="1E5BAD2F" w14:textId="77777777">
            <w:pPr>
              <w:pStyle w:val="Plattetekst"/>
              <w:spacing w:line="240" w:lineRule="auto"/>
              <w:rPr>
                <w:color w:val="FFFFFF" w:themeColor="background1"/>
                <w:sz w:val="20"/>
                <w:szCs w:val="22"/>
              </w:rPr>
            </w:pPr>
            <w:r w:rsidRPr="006D40CC">
              <w:rPr>
                <w:color w:val="FFFFFF" w:themeColor="background1"/>
                <w:sz w:val="20"/>
                <w:szCs w:val="22"/>
              </w:rPr>
              <w:t>Exit criteria</w:t>
            </w:r>
          </w:p>
        </w:tc>
        <w:tc>
          <w:tcPr>
            <w:tcW w:w="3828" w:type="pct"/>
          </w:tcPr>
          <w:p w:rsidRPr="00BB73D2" w:rsidR="002A37DD" w:rsidP="00F5528D" w:rsidRDefault="00DE2B78" w14:paraId="3E0FA317" w14:textId="17B37735">
            <w:pPr>
              <w:pStyle w:val="OpsommingN1Bullet"/>
              <w:spacing w:line="240" w:lineRule="auto"/>
              <w:rPr>
                <w:sz w:val="20"/>
                <w:szCs w:val="22"/>
              </w:rPr>
            </w:pPr>
            <w:r>
              <w:rPr>
                <w:sz w:val="20"/>
                <w:szCs w:val="22"/>
              </w:rPr>
              <w:t>Geen</w:t>
            </w:r>
            <w:r w:rsidRPr="00BB73D2" w:rsidR="002A37DD">
              <w:rPr>
                <w:sz w:val="20"/>
                <w:szCs w:val="22"/>
              </w:rPr>
              <w:t xml:space="preserve"> blokkerende bevindingen</w:t>
            </w:r>
            <w:r>
              <w:rPr>
                <w:sz w:val="20"/>
                <w:szCs w:val="22"/>
              </w:rPr>
              <w:t xml:space="preserve"> staan meer open</w:t>
            </w:r>
            <w:r w:rsidR="00E13801">
              <w:rPr>
                <w:sz w:val="20"/>
                <w:szCs w:val="22"/>
              </w:rPr>
              <w:t>.</w:t>
            </w:r>
          </w:p>
          <w:p w:rsidRPr="00BB73D2" w:rsidR="002A37DD" w:rsidP="00F5528D" w:rsidRDefault="002A37DD" w14:paraId="78F079FA" w14:textId="0E1139E5">
            <w:pPr>
              <w:pStyle w:val="OpsommingN1Bullet"/>
              <w:spacing w:line="240" w:lineRule="auto"/>
              <w:rPr>
                <w:sz w:val="20"/>
                <w:szCs w:val="22"/>
              </w:rPr>
            </w:pPr>
            <w:r w:rsidRPr="00BB73D2">
              <w:rPr>
                <w:sz w:val="20"/>
                <w:szCs w:val="22"/>
              </w:rPr>
              <w:t>Voor openstaande bevindingen is afgestemd hoe, wanneer en door wie deze opgelost moeten worden</w:t>
            </w:r>
            <w:r w:rsidR="00E13801">
              <w:rPr>
                <w:sz w:val="20"/>
                <w:szCs w:val="22"/>
              </w:rPr>
              <w:t>.</w:t>
            </w:r>
          </w:p>
        </w:tc>
      </w:tr>
    </w:tbl>
    <w:p w:rsidRPr="002A37DD" w:rsidR="002A37DD" w:rsidP="00C77393" w:rsidRDefault="002A37DD" w14:paraId="7DED3281" w14:textId="77777777">
      <w:pPr>
        <w:pStyle w:val="Kop2"/>
      </w:pPr>
      <w:bookmarkStart w:name="_Toc1168330378" w:id="61"/>
      <w:bookmarkStart w:name="_Toc225934203" w:id="62"/>
      <w:bookmarkStart w:name="_Toc234583867" w:id="63"/>
      <w:r w:rsidRPr="002A37DD">
        <w:t>Testdata</w:t>
      </w:r>
      <w:bookmarkEnd w:id="61"/>
      <w:bookmarkEnd w:id="62"/>
      <w:bookmarkEnd w:id="63"/>
    </w:p>
    <w:p w:rsidRPr="002A37DD" w:rsidR="002A37DD" w:rsidP="002A37DD" w:rsidRDefault="002A37DD" w14:paraId="0FB77807" w14:textId="5A6E6EE9">
      <w:pPr>
        <w:pStyle w:val="Plattetekst"/>
      </w:pPr>
      <w:r w:rsidRPr="002A37DD">
        <w:t>Voor alle testsoorten wordt gebruik gemaakt van testdata i.p.v. productiedata. VZVZ is beheerder van de testdata.</w:t>
      </w:r>
    </w:p>
    <w:p w:rsidRPr="002A37DD" w:rsidR="002A37DD" w:rsidP="002A37DD" w:rsidRDefault="002A37DD" w14:paraId="0C844D15" w14:textId="77777777">
      <w:pPr>
        <w:pStyle w:val="Plattetekst"/>
      </w:pPr>
    </w:p>
    <w:p w:rsidRPr="002A37DD" w:rsidR="002A37DD" w:rsidP="002A37DD" w:rsidRDefault="00DE2B78" w14:paraId="4A8DDC5F" w14:textId="2F6766B2">
      <w:pPr>
        <w:pStyle w:val="Plattetekst"/>
      </w:pPr>
      <w:r>
        <w:t>T</w:t>
      </w:r>
      <w:r w:rsidRPr="002A37DD" w:rsidR="002A37DD">
        <w:t xml:space="preserve">wee soorten testdata </w:t>
      </w:r>
      <w:r>
        <w:t xml:space="preserve">zijn </w:t>
      </w:r>
      <w:r w:rsidRPr="002A37DD" w:rsidR="002A37DD">
        <w:t>beschikbaar:</w:t>
      </w:r>
    </w:p>
    <w:p w:rsidRPr="002A37DD" w:rsidR="002A37DD" w:rsidP="00F5528D" w:rsidRDefault="002A37DD" w14:paraId="3F4BF5C3" w14:textId="77777777">
      <w:pPr>
        <w:pStyle w:val="OpsommingN1Bullet"/>
      </w:pPr>
      <w:r w:rsidRPr="002A37DD">
        <w:t>Test-BSN’s: BSN’s uit een specifiek bereik die voor testdoeleinden kunnen worden ingezet. Hiermee kunnen de meeste testen worden uitgevoerd.</w:t>
      </w:r>
    </w:p>
    <w:p w:rsidR="002A37DD" w:rsidP="00F5528D" w:rsidRDefault="002A37DD" w14:paraId="60201E18" w14:textId="39D926BD">
      <w:pPr>
        <w:pStyle w:val="OpsommingN1Bullet"/>
      </w:pPr>
      <w:r w:rsidRPr="002A37DD">
        <w:t>Dig</w:t>
      </w:r>
      <w:r w:rsidR="00523145">
        <w:t>i</w:t>
      </w:r>
      <w:r w:rsidRPr="002A37DD">
        <w:t>D test-BSN’s: BSN’s waar ook een Dig</w:t>
      </w:r>
      <w:r w:rsidR="00523145">
        <w:t>i</w:t>
      </w:r>
      <w:r w:rsidRPr="002A37DD">
        <w:t xml:space="preserve">D op geactiveerd is, deze zijn nodig voor het testen met de PGO’s. </w:t>
      </w:r>
    </w:p>
    <w:p w:rsidR="00A60F2A" w:rsidP="00A60F2A" w:rsidRDefault="00A60F2A" w14:paraId="5D8D9A1B" w14:textId="77777777">
      <w:pPr>
        <w:pStyle w:val="Plattetekst"/>
      </w:pPr>
    </w:p>
    <w:p w:rsidR="00A60F2A" w:rsidP="00A60F2A" w:rsidRDefault="00A60F2A" w14:paraId="0C06AFA2" w14:textId="565799EC">
      <w:pPr>
        <w:pStyle w:val="Plattetekst"/>
      </w:pPr>
      <w:r>
        <w:t xml:space="preserve">De procedure voor het aanvragen van </w:t>
      </w:r>
      <w:r w:rsidR="00084FE8">
        <w:t>test-</w:t>
      </w:r>
      <w:r>
        <w:t>BSN’s is hier beschreven:</w:t>
      </w:r>
    </w:p>
    <w:p w:rsidRPr="002A37DD" w:rsidR="00A60F2A" w:rsidP="00A60F2A" w:rsidRDefault="00A60F2A" w14:paraId="4520F69F" w14:textId="6BC638FD">
      <w:pPr>
        <w:pStyle w:val="Plattetekst"/>
      </w:pPr>
      <w:hyperlink w:history="1" r:id="rId22">
        <w:r w:rsidRPr="00011D9E">
          <w:rPr>
            <w:rStyle w:val="Hyperlink"/>
          </w:rPr>
          <w:t>https://informatiestandaarden.nictiz.nl/wiki/Bestand:250703_-_Procedure_uitgifte_en_beheer_test-BSNs.pdf</w:t>
        </w:r>
      </w:hyperlink>
      <w:r w:rsidR="007C144A">
        <w:t>.</w:t>
      </w:r>
    </w:p>
    <w:p w:rsidRPr="002A37DD" w:rsidR="002A37DD" w:rsidP="003630FC" w:rsidRDefault="002A37DD" w14:paraId="65A0BA14" w14:textId="77777777">
      <w:pPr>
        <w:pStyle w:val="Kop1"/>
      </w:pPr>
      <w:bookmarkStart w:name="_Toc390225630" w:id="64"/>
      <w:bookmarkStart w:name="_Toc225934208" w:id="65"/>
      <w:bookmarkStart w:name="_Toc234583868" w:id="66"/>
      <w:r w:rsidRPr="002A37DD">
        <w:t>Infrastructuur</w:t>
      </w:r>
      <w:bookmarkEnd w:id="64"/>
      <w:bookmarkEnd w:id="65"/>
      <w:bookmarkEnd w:id="66"/>
    </w:p>
    <w:p w:rsidRPr="002A37DD" w:rsidR="002A37DD" w:rsidP="002A37DD" w:rsidRDefault="002A37DD" w14:paraId="620F8C85" w14:textId="77777777">
      <w:pPr>
        <w:pStyle w:val="Plattetekst"/>
      </w:pPr>
      <w:r w:rsidRPr="002A37DD">
        <w:t xml:space="preserve">De infrastructuur voor het testen omvat alle faciliteiten en middelen die nodig zijn om naar behoren te kunnen testen. </w:t>
      </w:r>
    </w:p>
    <w:p w:rsidR="002A37DD" w:rsidP="004B7B87" w:rsidRDefault="002A37DD" w14:paraId="098EC2CE" w14:textId="77777777">
      <w:pPr>
        <w:pStyle w:val="Kop2"/>
      </w:pPr>
      <w:bookmarkStart w:name="_Ref212198749" w:id="67"/>
      <w:bookmarkStart w:name="_Toc1014120770" w:id="68"/>
      <w:bookmarkStart w:name="_Toc225934209" w:id="69"/>
      <w:bookmarkStart w:name="_Toc234583869" w:id="70"/>
      <w:r w:rsidRPr="002A37DD">
        <w:t>Testomgevingen</w:t>
      </w:r>
      <w:bookmarkEnd w:id="67"/>
      <w:bookmarkEnd w:id="68"/>
      <w:bookmarkEnd w:id="69"/>
      <w:bookmarkEnd w:id="70"/>
    </w:p>
    <w:p w:rsidRPr="00CE2AFF" w:rsidR="00CE2AFF" w:rsidP="00CE2AFF" w:rsidRDefault="00951C1C" w14:paraId="58C6797E" w14:textId="3E8627EE">
      <w:pPr>
        <w:pStyle w:val="Plattetekst"/>
      </w:pPr>
      <w:r>
        <w:rPr>
          <w:noProof/>
        </w:rPr>
        <w:object w:dxaOrig="1348" w:dyaOrig="872" w14:anchorId="0494468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64.5pt;height:43.5pt" o:ole="" type="#_x0000_t75">
            <v:imagedata o:title="" r:id="rId23"/>
          </v:shape>
          <o:OLEObject Type="Embed" ProgID="Acrobat.Document.DC" ShapeID="_x0000_i1025" DrawAspect="Icon" ObjectID="_1845196598" r:id="rId24"/>
        </w:object>
      </w:r>
    </w:p>
    <w:p w:rsidR="002A37DD" w:rsidP="002A37DD" w:rsidRDefault="002A37DD" w14:paraId="44D40F4F" w14:textId="77777777">
      <w:pPr>
        <w:pStyle w:val="Plattetekst"/>
      </w:pPr>
      <w:r w:rsidRPr="002A37DD">
        <w:t>Van leveranciers wordt verwacht dat zij in hun voortbrengingsproces gebruik maken van OTAP. Hiervoor zijn de volgende testomgevingen beschikbaar:</w:t>
      </w:r>
    </w:p>
    <w:p w:rsidR="00F05536" w:rsidP="002A37DD" w:rsidRDefault="00F05536" w14:paraId="68EA277A" w14:textId="77777777">
      <w:pPr>
        <w:pStyle w:val="Plattetekst"/>
      </w:pPr>
    </w:p>
    <w:tbl>
      <w:tblPr>
        <w:tblStyle w:val="Tabelraster"/>
        <w:tblW w:w="5000" w:type="pct"/>
        <w:tblCellMar>
          <w:top w:w="17" w:type="dxa"/>
          <w:left w:w="57" w:type="dxa"/>
          <w:bottom w:w="17" w:type="dxa"/>
          <w:right w:w="57" w:type="dxa"/>
        </w:tblCellMar>
        <w:tblLook w:val="04A0" w:firstRow="1" w:lastRow="0" w:firstColumn="1" w:lastColumn="0" w:noHBand="0" w:noVBand="1"/>
      </w:tblPr>
      <w:tblGrid>
        <w:gridCol w:w="2847"/>
        <w:gridCol w:w="3347"/>
        <w:gridCol w:w="2861"/>
      </w:tblGrid>
      <w:tr w:rsidRPr="00B44809" w:rsidR="00B44809" w:rsidTr="002F4D4F" w14:paraId="781C0287" w14:textId="77777777">
        <w:tc>
          <w:tcPr>
            <w:tcW w:w="1572" w:type="pct"/>
            <w:shd w:val="clear" w:color="auto" w:fill="00578F" w:themeFill="accent4" w:themeFillShade="BF"/>
          </w:tcPr>
          <w:p w:rsidRPr="00B44809" w:rsidR="00B44809" w:rsidP="002F4D4F" w:rsidRDefault="00B44809" w14:paraId="39F5D967" w14:textId="7016E1AE">
            <w:pPr>
              <w:pStyle w:val="Plattetekst"/>
              <w:spacing w:line="240" w:lineRule="auto"/>
              <w:rPr>
                <w:color w:val="FFFFFF" w:themeColor="background1"/>
                <w:sz w:val="20"/>
                <w:szCs w:val="22"/>
              </w:rPr>
            </w:pPr>
            <w:r w:rsidRPr="00B44809">
              <w:rPr>
                <w:color w:val="FFFFFF" w:themeColor="background1"/>
                <w:sz w:val="20"/>
                <w:szCs w:val="22"/>
              </w:rPr>
              <w:t>Testomgeving leverancier</w:t>
            </w:r>
          </w:p>
        </w:tc>
        <w:tc>
          <w:tcPr>
            <w:tcW w:w="1848" w:type="pct"/>
            <w:shd w:val="clear" w:color="auto" w:fill="00578F" w:themeFill="accent4" w:themeFillShade="BF"/>
          </w:tcPr>
          <w:p w:rsidRPr="00B44809" w:rsidR="00B44809" w:rsidP="002F4D4F" w:rsidRDefault="00B44809" w14:paraId="6B4EEB4F" w14:textId="37A7FD73">
            <w:pPr>
              <w:pStyle w:val="Plattetekst"/>
              <w:spacing w:line="240" w:lineRule="auto"/>
              <w:rPr>
                <w:color w:val="FFFFFF" w:themeColor="background1"/>
                <w:sz w:val="20"/>
                <w:szCs w:val="22"/>
              </w:rPr>
            </w:pPr>
            <w:r w:rsidRPr="00B44809">
              <w:rPr>
                <w:color w:val="FFFFFF" w:themeColor="background1"/>
                <w:sz w:val="20"/>
                <w:szCs w:val="22"/>
              </w:rPr>
              <w:t>Testomgeving LSP</w:t>
            </w:r>
          </w:p>
        </w:tc>
        <w:tc>
          <w:tcPr>
            <w:tcW w:w="1581" w:type="pct"/>
            <w:shd w:val="clear" w:color="auto" w:fill="00578F" w:themeFill="accent4" w:themeFillShade="BF"/>
          </w:tcPr>
          <w:p w:rsidRPr="00B44809" w:rsidR="00B44809" w:rsidP="002F4D4F" w:rsidRDefault="00B44809" w14:paraId="4DA6190E" w14:textId="264BE8F8">
            <w:pPr>
              <w:pStyle w:val="Plattetekst"/>
              <w:spacing w:line="240" w:lineRule="auto"/>
              <w:rPr>
                <w:color w:val="FFFFFF" w:themeColor="background1"/>
                <w:sz w:val="20"/>
                <w:szCs w:val="22"/>
              </w:rPr>
            </w:pPr>
            <w:r w:rsidRPr="00B44809">
              <w:rPr>
                <w:color w:val="FFFFFF" w:themeColor="background1"/>
                <w:sz w:val="20"/>
                <w:szCs w:val="22"/>
              </w:rPr>
              <w:t>Uit te voeren testsoort(en)</w:t>
            </w:r>
          </w:p>
        </w:tc>
      </w:tr>
      <w:tr w:rsidRPr="00B44809" w:rsidR="00B44809" w:rsidTr="002F4D4F" w14:paraId="4BD0BC5F" w14:textId="77777777">
        <w:trPr>
          <w:trHeight w:val="257"/>
        </w:trPr>
        <w:tc>
          <w:tcPr>
            <w:tcW w:w="1572" w:type="pct"/>
          </w:tcPr>
          <w:p w:rsidRPr="00B44809" w:rsidR="00B44809" w:rsidP="002F4D4F" w:rsidRDefault="00B44809" w14:paraId="2A9713D8" w14:textId="597C30D9">
            <w:pPr>
              <w:pStyle w:val="Plattetekst"/>
              <w:spacing w:line="240" w:lineRule="auto"/>
              <w:rPr>
                <w:sz w:val="20"/>
                <w:szCs w:val="22"/>
              </w:rPr>
            </w:pPr>
            <w:r w:rsidRPr="00B44809">
              <w:rPr>
                <w:sz w:val="20"/>
                <w:szCs w:val="22"/>
              </w:rPr>
              <w:t>Ontwikkelomgeving</w:t>
            </w:r>
          </w:p>
        </w:tc>
        <w:tc>
          <w:tcPr>
            <w:tcW w:w="1848" w:type="pct"/>
          </w:tcPr>
          <w:p w:rsidRPr="00B44809" w:rsidR="00B44809" w:rsidP="002F4D4F" w:rsidRDefault="00B44809" w14:paraId="6599EA14" w14:textId="1F912223">
            <w:pPr>
              <w:pStyle w:val="Plattetekst"/>
              <w:spacing w:line="240" w:lineRule="auto"/>
              <w:rPr>
                <w:sz w:val="20"/>
                <w:szCs w:val="22"/>
              </w:rPr>
            </w:pPr>
            <w:r w:rsidRPr="00B44809">
              <w:rPr>
                <w:sz w:val="20"/>
                <w:szCs w:val="22"/>
              </w:rPr>
              <w:t>Kwalificatiesimulator/Conformancelab</w:t>
            </w:r>
            <w:r w:rsidR="00232406">
              <w:rPr>
                <w:sz w:val="20"/>
                <w:szCs w:val="22"/>
              </w:rPr>
              <w:t xml:space="preserve"> (maakt geen gebruik van LSP)</w:t>
            </w:r>
          </w:p>
        </w:tc>
        <w:tc>
          <w:tcPr>
            <w:tcW w:w="1581" w:type="pct"/>
          </w:tcPr>
          <w:p w:rsidRPr="00B44809" w:rsidR="005407F1" w:rsidP="002F4D4F" w:rsidRDefault="00B44809" w14:paraId="5CB5F6FA" w14:textId="274A3589">
            <w:pPr>
              <w:pStyle w:val="Plattetekst"/>
              <w:spacing w:line="240" w:lineRule="auto"/>
              <w:rPr>
                <w:sz w:val="20"/>
                <w:szCs w:val="22"/>
              </w:rPr>
            </w:pPr>
            <w:r w:rsidRPr="00B44809">
              <w:rPr>
                <w:sz w:val="20"/>
                <w:szCs w:val="22"/>
              </w:rPr>
              <w:t>Ontwikkeltesten</w:t>
            </w:r>
          </w:p>
        </w:tc>
      </w:tr>
      <w:tr w:rsidRPr="00B44809" w:rsidR="00B44809" w:rsidTr="002F4D4F" w14:paraId="168D0203" w14:textId="77777777">
        <w:tc>
          <w:tcPr>
            <w:tcW w:w="1572" w:type="pct"/>
          </w:tcPr>
          <w:p w:rsidRPr="00B44809" w:rsidR="00B44809" w:rsidP="002F4D4F" w:rsidRDefault="00B44809" w14:paraId="0EAF7231" w14:textId="58E50BE7">
            <w:pPr>
              <w:pStyle w:val="Plattetekst"/>
              <w:spacing w:line="240" w:lineRule="auto"/>
              <w:rPr>
                <w:sz w:val="20"/>
                <w:szCs w:val="22"/>
              </w:rPr>
            </w:pPr>
            <w:r w:rsidRPr="00B44809">
              <w:rPr>
                <w:sz w:val="20"/>
                <w:szCs w:val="22"/>
              </w:rPr>
              <w:t>Testomgeving</w:t>
            </w:r>
          </w:p>
        </w:tc>
        <w:tc>
          <w:tcPr>
            <w:tcW w:w="1848" w:type="pct"/>
          </w:tcPr>
          <w:p w:rsidRPr="00B44809" w:rsidR="00B44809" w:rsidP="002F4D4F" w:rsidRDefault="00B44809" w14:paraId="2C9E7B4D" w14:textId="77777777">
            <w:pPr>
              <w:pStyle w:val="Plattetekst"/>
              <w:tabs>
                <w:tab w:val="clear" w:pos="1134"/>
              </w:tabs>
              <w:spacing w:line="240" w:lineRule="auto"/>
              <w:rPr>
                <w:sz w:val="20"/>
                <w:szCs w:val="22"/>
              </w:rPr>
            </w:pPr>
            <w:r w:rsidRPr="00B44809">
              <w:rPr>
                <w:sz w:val="20"/>
                <w:szCs w:val="22"/>
              </w:rPr>
              <w:t>POC-</w:t>
            </w:r>
          </w:p>
          <w:p w:rsidRPr="00B44809" w:rsidR="00B44809" w:rsidP="002F4D4F" w:rsidRDefault="00B44809" w14:paraId="21D76367" w14:textId="56ED144F">
            <w:pPr>
              <w:pStyle w:val="Plattetekst"/>
              <w:spacing w:line="240" w:lineRule="auto"/>
              <w:rPr>
                <w:sz w:val="20"/>
                <w:szCs w:val="22"/>
              </w:rPr>
            </w:pPr>
            <w:r w:rsidRPr="00B44809">
              <w:rPr>
                <w:sz w:val="20"/>
                <w:szCs w:val="22"/>
              </w:rPr>
              <w:t>POC+</w:t>
            </w:r>
          </w:p>
        </w:tc>
        <w:tc>
          <w:tcPr>
            <w:tcW w:w="1581" w:type="pct"/>
          </w:tcPr>
          <w:p w:rsidRPr="00B44809" w:rsidR="00B44809" w:rsidP="002F4D4F" w:rsidRDefault="00B44809" w14:paraId="79B5C639" w14:textId="3339D770">
            <w:pPr>
              <w:pStyle w:val="Plattetekst"/>
              <w:tabs>
                <w:tab w:val="clear" w:pos="1134"/>
              </w:tabs>
              <w:spacing w:line="240" w:lineRule="auto"/>
              <w:rPr>
                <w:sz w:val="20"/>
                <w:szCs w:val="22"/>
              </w:rPr>
            </w:pPr>
            <w:r w:rsidRPr="00B44809">
              <w:rPr>
                <w:sz w:val="20"/>
                <w:szCs w:val="22"/>
              </w:rPr>
              <w:t>Systeemintegratietest</w:t>
            </w:r>
          </w:p>
          <w:p w:rsidRPr="00B44809" w:rsidR="00B44809" w:rsidP="002F4D4F" w:rsidRDefault="00B44809" w14:paraId="4D827251" w14:textId="77777777">
            <w:pPr>
              <w:pStyle w:val="Plattetekst"/>
              <w:tabs>
                <w:tab w:val="clear" w:pos="1134"/>
              </w:tabs>
              <w:spacing w:line="240" w:lineRule="auto"/>
              <w:rPr>
                <w:sz w:val="20"/>
                <w:szCs w:val="22"/>
              </w:rPr>
            </w:pPr>
            <w:r w:rsidRPr="00B44809">
              <w:rPr>
                <w:sz w:val="20"/>
                <w:szCs w:val="22"/>
              </w:rPr>
              <w:t>Ketentest</w:t>
            </w:r>
          </w:p>
          <w:p w:rsidRPr="00B44809" w:rsidR="00B44809" w:rsidP="002F4D4F" w:rsidRDefault="00B44809" w14:paraId="5F0D268E" w14:textId="20685FC6">
            <w:pPr>
              <w:pStyle w:val="Plattetekst"/>
              <w:spacing w:line="240" w:lineRule="auto"/>
              <w:rPr>
                <w:sz w:val="20"/>
                <w:szCs w:val="22"/>
              </w:rPr>
            </w:pPr>
            <w:r w:rsidRPr="00B44809">
              <w:rPr>
                <w:sz w:val="20"/>
                <w:szCs w:val="22"/>
              </w:rPr>
              <w:t>Functionele acceptatietest</w:t>
            </w:r>
          </w:p>
        </w:tc>
      </w:tr>
      <w:tr w:rsidRPr="00B44809" w:rsidR="00B44809" w:rsidTr="002F4D4F" w14:paraId="06BFC305" w14:textId="77777777">
        <w:tc>
          <w:tcPr>
            <w:tcW w:w="1572" w:type="pct"/>
          </w:tcPr>
          <w:p w:rsidRPr="00B44809" w:rsidR="00B44809" w:rsidP="002F4D4F" w:rsidRDefault="00B44809" w14:paraId="5BB6B3FE" w14:textId="067E7F4D">
            <w:pPr>
              <w:pStyle w:val="Plattetekst"/>
              <w:spacing w:line="240" w:lineRule="auto"/>
              <w:rPr>
                <w:sz w:val="20"/>
                <w:szCs w:val="22"/>
              </w:rPr>
            </w:pPr>
            <w:r w:rsidRPr="00B44809">
              <w:rPr>
                <w:sz w:val="20"/>
                <w:szCs w:val="22"/>
              </w:rPr>
              <w:t>Acceptatietestomgeving</w:t>
            </w:r>
          </w:p>
        </w:tc>
        <w:tc>
          <w:tcPr>
            <w:tcW w:w="1848" w:type="pct"/>
          </w:tcPr>
          <w:p w:rsidRPr="00B44809" w:rsidR="00B44809" w:rsidP="002F4D4F" w:rsidRDefault="00B44809" w14:paraId="3A92DA33" w14:textId="603104A5">
            <w:pPr>
              <w:pStyle w:val="Plattetekst"/>
              <w:spacing w:line="240" w:lineRule="auto"/>
              <w:rPr>
                <w:sz w:val="20"/>
                <w:szCs w:val="22"/>
              </w:rPr>
            </w:pPr>
            <w:r w:rsidRPr="00B44809">
              <w:rPr>
                <w:sz w:val="20"/>
                <w:szCs w:val="22"/>
              </w:rPr>
              <w:t>XTO</w:t>
            </w:r>
          </w:p>
        </w:tc>
        <w:tc>
          <w:tcPr>
            <w:tcW w:w="1581" w:type="pct"/>
          </w:tcPr>
          <w:p w:rsidR="00B2097A" w:rsidP="002F4D4F" w:rsidRDefault="00B44809" w14:paraId="1BE28F9E" w14:textId="77777777">
            <w:pPr>
              <w:pStyle w:val="Plattetekst"/>
              <w:spacing w:line="240" w:lineRule="auto"/>
              <w:rPr>
                <w:sz w:val="20"/>
                <w:szCs w:val="22"/>
              </w:rPr>
            </w:pPr>
            <w:r w:rsidRPr="00B44809">
              <w:rPr>
                <w:sz w:val="20"/>
                <w:szCs w:val="22"/>
              </w:rPr>
              <w:t xml:space="preserve">Kwalificatie </w:t>
            </w:r>
          </w:p>
          <w:p w:rsidRPr="00B44809" w:rsidR="00B44809" w:rsidP="002F4D4F" w:rsidRDefault="002D016D" w14:paraId="2EC99757" w14:textId="74708671">
            <w:pPr>
              <w:pStyle w:val="Plattetekst"/>
              <w:spacing w:line="240" w:lineRule="auto"/>
              <w:rPr>
                <w:sz w:val="20"/>
                <w:szCs w:val="22"/>
              </w:rPr>
            </w:pPr>
            <w:r>
              <w:rPr>
                <w:sz w:val="20"/>
                <w:szCs w:val="22"/>
              </w:rPr>
              <w:t xml:space="preserve">VZVZ </w:t>
            </w:r>
            <w:r w:rsidRPr="00B44809" w:rsidR="00B44809">
              <w:rPr>
                <w:sz w:val="20"/>
                <w:szCs w:val="22"/>
              </w:rPr>
              <w:t>Acceptatie</w:t>
            </w:r>
            <w:r>
              <w:rPr>
                <w:sz w:val="20"/>
                <w:szCs w:val="22"/>
              </w:rPr>
              <w:t>test</w:t>
            </w:r>
          </w:p>
        </w:tc>
      </w:tr>
      <w:tr w:rsidRPr="00B44809" w:rsidR="00B44809" w:rsidTr="002F4D4F" w14:paraId="5DDA2032" w14:textId="77777777">
        <w:tc>
          <w:tcPr>
            <w:tcW w:w="1572" w:type="pct"/>
          </w:tcPr>
          <w:p w:rsidRPr="00B44809" w:rsidR="00B44809" w:rsidP="002F4D4F" w:rsidRDefault="00B44809" w14:paraId="28F2CEBD" w14:textId="3DE64DDE">
            <w:pPr>
              <w:pStyle w:val="Plattetekst"/>
              <w:spacing w:line="240" w:lineRule="auto"/>
              <w:rPr>
                <w:sz w:val="20"/>
                <w:szCs w:val="22"/>
              </w:rPr>
            </w:pPr>
            <w:r w:rsidRPr="00B44809">
              <w:rPr>
                <w:sz w:val="20"/>
                <w:szCs w:val="22"/>
              </w:rPr>
              <w:t>Acceptatietestomgeving</w:t>
            </w:r>
          </w:p>
        </w:tc>
        <w:tc>
          <w:tcPr>
            <w:tcW w:w="1848" w:type="pct"/>
          </w:tcPr>
          <w:p w:rsidRPr="00B44809" w:rsidR="00B44809" w:rsidP="002F4D4F" w:rsidRDefault="00B44809" w14:paraId="05A94533" w14:textId="538C2800">
            <w:pPr>
              <w:pStyle w:val="Plattetekst"/>
              <w:spacing w:line="240" w:lineRule="auto"/>
              <w:rPr>
                <w:sz w:val="20"/>
                <w:szCs w:val="22"/>
              </w:rPr>
            </w:pPr>
            <w:r w:rsidRPr="00B44809">
              <w:rPr>
                <w:sz w:val="20"/>
                <w:szCs w:val="22"/>
              </w:rPr>
              <w:t>MOKETO</w:t>
            </w:r>
          </w:p>
        </w:tc>
        <w:tc>
          <w:tcPr>
            <w:tcW w:w="1581" w:type="pct"/>
          </w:tcPr>
          <w:p w:rsidRPr="00B44809" w:rsidR="00B44809" w:rsidP="002F4D4F" w:rsidRDefault="00B44809" w14:paraId="49D079B6" w14:textId="361F5C51">
            <w:pPr>
              <w:pStyle w:val="Plattetekst"/>
              <w:spacing w:line="240" w:lineRule="auto"/>
              <w:rPr>
                <w:sz w:val="20"/>
                <w:szCs w:val="22"/>
              </w:rPr>
            </w:pPr>
            <w:r w:rsidRPr="00B44809">
              <w:rPr>
                <w:sz w:val="20"/>
                <w:szCs w:val="22"/>
              </w:rPr>
              <w:t>Gebruikersacceptatietest</w:t>
            </w:r>
          </w:p>
        </w:tc>
      </w:tr>
      <w:tr w:rsidRPr="00B44809" w:rsidR="00B44809" w:rsidTr="002F4D4F" w14:paraId="29A7DA3B" w14:textId="77777777">
        <w:tc>
          <w:tcPr>
            <w:tcW w:w="1572" w:type="pct"/>
          </w:tcPr>
          <w:p w:rsidRPr="00B44809" w:rsidR="00B44809" w:rsidP="002F4D4F" w:rsidRDefault="00B44809" w14:paraId="49E85761" w14:textId="3B403668">
            <w:pPr>
              <w:pStyle w:val="Plattetekst"/>
              <w:spacing w:line="240" w:lineRule="auto"/>
              <w:rPr>
                <w:sz w:val="20"/>
                <w:szCs w:val="22"/>
              </w:rPr>
            </w:pPr>
            <w:r w:rsidRPr="00B44809">
              <w:rPr>
                <w:sz w:val="20"/>
                <w:szCs w:val="22"/>
              </w:rPr>
              <w:t>Productieomgeving</w:t>
            </w:r>
          </w:p>
        </w:tc>
        <w:tc>
          <w:tcPr>
            <w:tcW w:w="1848" w:type="pct"/>
          </w:tcPr>
          <w:p w:rsidRPr="00B44809" w:rsidR="00B44809" w:rsidP="002F4D4F" w:rsidRDefault="00491678" w14:paraId="716CF8D4" w14:textId="6C326820">
            <w:pPr>
              <w:pStyle w:val="Plattetekst"/>
              <w:spacing w:line="240" w:lineRule="auto"/>
              <w:rPr>
                <w:sz w:val="20"/>
                <w:szCs w:val="22"/>
              </w:rPr>
            </w:pPr>
            <w:r>
              <w:rPr>
                <w:sz w:val="20"/>
                <w:szCs w:val="22"/>
              </w:rPr>
              <w:t>PROD1</w:t>
            </w:r>
          </w:p>
        </w:tc>
        <w:tc>
          <w:tcPr>
            <w:tcW w:w="1581" w:type="pct"/>
          </w:tcPr>
          <w:p w:rsidRPr="00B44809" w:rsidR="00B44809" w:rsidP="002F4D4F" w:rsidRDefault="00B44809" w14:paraId="7C92DFFD" w14:textId="6C254E97">
            <w:pPr>
              <w:pStyle w:val="Plattetekst"/>
              <w:spacing w:line="240" w:lineRule="auto"/>
              <w:rPr>
                <w:sz w:val="20"/>
                <w:szCs w:val="22"/>
              </w:rPr>
            </w:pPr>
            <w:r w:rsidRPr="00B44809">
              <w:rPr>
                <w:sz w:val="20"/>
                <w:szCs w:val="22"/>
              </w:rPr>
              <w:t>Productie Acceptatietest</w:t>
            </w:r>
          </w:p>
        </w:tc>
      </w:tr>
    </w:tbl>
    <w:p w:rsidR="00956CEB" w:rsidP="00956CEB" w:rsidRDefault="00956CEB" w14:paraId="7F75EA4B" w14:textId="77777777">
      <w:bookmarkStart w:name="_Ref212200472" w:id="71"/>
      <w:bookmarkStart w:name="_Toc883986729" w:id="72"/>
      <w:bookmarkStart w:name="_Toc231202805" w:id="73"/>
      <w:bookmarkStart w:name="_Toc235411470" w:id="74"/>
      <w:bookmarkStart w:name="_Toc273621978" w:id="75"/>
    </w:p>
    <w:p w:rsidR="00E92D26" w:rsidP="00956CEB" w:rsidRDefault="00502D54" w14:paraId="6DCF7584" w14:textId="5C04A4BC">
      <w:r>
        <w:t>Om het ‘omhangen’ van omgevingen zoveel mogelijk te voorkomen</w:t>
      </w:r>
      <w:r w:rsidR="00043F2B">
        <w:t xml:space="preserve">, </w:t>
      </w:r>
      <w:r w:rsidR="00A9435A">
        <w:t>wordt van leveranciers verwacht dat zij hun testomgeving dubbel uitvoeren</w:t>
      </w:r>
      <w:r w:rsidR="00096C6B">
        <w:t>.</w:t>
      </w:r>
    </w:p>
    <w:p w:rsidRPr="002A37DD" w:rsidR="002A37DD" w:rsidP="004B7B87" w:rsidRDefault="002A37DD" w14:paraId="1A03B51C" w14:textId="4DE258CF">
      <w:pPr>
        <w:pStyle w:val="Kop2"/>
      </w:pPr>
      <w:bookmarkStart w:name="_Ref225756493" w:id="76"/>
      <w:bookmarkStart w:name="_Toc225934210" w:id="77"/>
      <w:bookmarkStart w:name="_Toc234583870" w:id="78"/>
      <w:r w:rsidRPr="002A37DD">
        <w:t>Beheer Testomgevingen</w:t>
      </w:r>
      <w:bookmarkEnd w:id="71"/>
      <w:bookmarkEnd w:id="72"/>
      <w:bookmarkEnd w:id="76"/>
      <w:bookmarkEnd w:id="77"/>
      <w:bookmarkEnd w:id="78"/>
    </w:p>
    <w:bookmarkEnd w:id="73"/>
    <w:bookmarkEnd w:id="74"/>
    <w:bookmarkEnd w:id="75"/>
    <w:p w:rsidRPr="002A37DD" w:rsidR="002A37DD" w:rsidP="002A37DD" w:rsidRDefault="002A37DD" w14:paraId="1B47C333" w14:textId="77777777">
      <w:pPr>
        <w:pStyle w:val="Plattetekst"/>
      </w:pPr>
      <w:r w:rsidRPr="002A37DD">
        <w:t xml:space="preserve">Het doel van het beheer van de testomgeving is om te garanderen dat er een betrouwbare testomgeving beschikbaar is conform de testplanning voor de voorbereiding en uitvoering van de tests. Systeembeheer voert in overleg met de testmanager de administratie van de systemen in de test- en acceptatieomgeving uit. </w:t>
      </w:r>
    </w:p>
    <w:p w:rsidRPr="002A37DD" w:rsidR="002A37DD" w:rsidP="002A37DD" w:rsidRDefault="002A37DD" w14:paraId="2B182EB4" w14:textId="77777777">
      <w:pPr>
        <w:pStyle w:val="Plattetekst"/>
      </w:pPr>
    </w:p>
    <w:p w:rsidRPr="002A37DD" w:rsidR="002A37DD" w:rsidP="002A37DD" w:rsidRDefault="002A37DD" w14:paraId="59C48B8D" w14:textId="77777777">
      <w:pPr>
        <w:pStyle w:val="Plattetekst"/>
      </w:pPr>
      <w:r w:rsidRPr="002A37DD">
        <w:t>O.a. de onderstaande activiteiten vallen daaronder:</w:t>
      </w:r>
    </w:p>
    <w:p w:rsidRPr="002A37DD" w:rsidR="002A37DD" w:rsidP="00572818" w:rsidRDefault="00D17F52" w14:paraId="642A8A18" w14:textId="7320C7C9">
      <w:pPr>
        <w:pStyle w:val="OpsommingN1Bullet"/>
      </w:pPr>
      <w:r>
        <w:t>i</w:t>
      </w:r>
      <w:r w:rsidRPr="002A37DD" w:rsidR="002A37DD">
        <w:t>nstalleren van de te testen systemen</w:t>
      </w:r>
      <w:r w:rsidR="00E46599">
        <w:t>;</w:t>
      </w:r>
    </w:p>
    <w:p w:rsidRPr="002A37DD" w:rsidR="002A37DD" w:rsidP="00572818" w:rsidRDefault="00D17F52" w14:paraId="4F00ADCF" w14:textId="7582E537">
      <w:pPr>
        <w:pStyle w:val="OpsommingN1Bullet"/>
      </w:pPr>
      <w:r>
        <w:t>h</w:t>
      </w:r>
      <w:r w:rsidRPr="002A37DD" w:rsidR="002A37DD">
        <w:t>et maken en terugzetten van back-up(s)</w:t>
      </w:r>
      <w:r w:rsidR="00E46599">
        <w:t>;</w:t>
      </w:r>
    </w:p>
    <w:p w:rsidRPr="002A37DD" w:rsidR="002A37DD" w:rsidP="00572818" w:rsidRDefault="00D17F52" w14:paraId="6818B809" w14:textId="05E18D98">
      <w:pPr>
        <w:pStyle w:val="OpsommingN1Bullet"/>
      </w:pPr>
      <w:r>
        <w:t>o</w:t>
      </w:r>
      <w:r w:rsidRPr="002A37DD" w:rsidR="002A37DD">
        <w:t>plossen van infrastructurele problemen</w:t>
      </w:r>
      <w:r w:rsidR="00E46599">
        <w:t>;</w:t>
      </w:r>
    </w:p>
    <w:p w:rsidRPr="002A37DD" w:rsidR="002A37DD" w:rsidP="00572818" w:rsidRDefault="00D17F52" w14:paraId="1759294F" w14:textId="5E463FCC">
      <w:pPr>
        <w:pStyle w:val="OpsommingN1Bullet"/>
      </w:pPr>
      <w:r>
        <w:t>a</w:t>
      </w:r>
      <w:r w:rsidRPr="002A37DD" w:rsidR="002A37DD">
        <w:t>dministratie van de planning van de infrastructuur</w:t>
      </w:r>
      <w:r w:rsidR="00E46599">
        <w:t>;</w:t>
      </w:r>
    </w:p>
    <w:p w:rsidRPr="002A37DD" w:rsidR="002A37DD" w:rsidP="00572818" w:rsidRDefault="00D17F52" w14:paraId="52926EB9" w14:textId="10E0744D">
      <w:pPr>
        <w:pStyle w:val="OpsommingN1Bullet"/>
      </w:pPr>
      <w:r>
        <w:t>t</w:t>
      </w:r>
      <w:r w:rsidRPr="002A37DD" w:rsidR="002A37DD">
        <w:t>estdatabase</w:t>
      </w:r>
      <w:r w:rsidR="00E46599">
        <w:t>.</w:t>
      </w:r>
    </w:p>
    <w:p w:rsidR="00B571B6" w:rsidP="002A37DD" w:rsidRDefault="00B571B6" w14:paraId="0F546B14" w14:textId="77777777">
      <w:pPr>
        <w:pStyle w:val="Plattetekst"/>
      </w:pPr>
    </w:p>
    <w:p w:rsidRPr="002A37DD" w:rsidR="002A37DD" w:rsidP="002A37DD" w:rsidRDefault="009F4D9A" w14:paraId="56AEA3CB" w14:textId="17EA95CE">
      <w:pPr>
        <w:pStyle w:val="Plattetekst"/>
      </w:pPr>
      <w:r w:rsidRPr="009F4D9A">
        <w:t>Een monitoringdashboard dient</w:t>
      </w:r>
      <w:r w:rsidRPr="002A37DD" w:rsidR="002A37DD">
        <w:t xml:space="preserve"> beschikbaar te zijn om te allen tijde de status van de testomgevingen te monitoren. Dit stelt het beheerteam bovendien in staat om pro-actief actie te ondernemen bij </w:t>
      </w:r>
      <w:r w:rsidRPr="002A37DD" w:rsidR="002A37DD">
        <w:t>verstoringen van deze beschikbaarheid.</w:t>
      </w:r>
      <w:r w:rsidR="00D26E9E">
        <w:br/>
      </w:r>
      <w:r w:rsidR="00D26E9E">
        <w:t>NB: dit is momenteel nog niet beschikbaar en opgenomen als verbeterpunt in bijlage B.</w:t>
      </w:r>
    </w:p>
    <w:p w:rsidR="002A37DD" w:rsidP="002A37DD" w:rsidRDefault="002A37DD" w14:paraId="04CE94DE" w14:textId="77777777">
      <w:pPr>
        <w:pStyle w:val="Plattetekst"/>
      </w:pPr>
    </w:p>
    <w:p w:rsidR="0005674F" w:rsidP="002A37DD" w:rsidRDefault="0005674F" w14:paraId="254956DB" w14:textId="66D0D6AC">
      <w:pPr>
        <w:pStyle w:val="Plattetekst"/>
      </w:pPr>
      <w:r>
        <w:t xml:space="preserve">T.a.v. componenten in het LSP is er een afhankelijkheid van VZVZ (DXC, Itzos) voor het </w:t>
      </w:r>
      <w:r w:rsidR="00E97161">
        <w:t>beheer en releasen van componenten als ZORG-AB en MITZ.</w:t>
      </w:r>
    </w:p>
    <w:p w:rsidRPr="002A37DD" w:rsidR="0005674F" w:rsidP="002A37DD" w:rsidRDefault="0005674F" w14:paraId="15ED9B33" w14:textId="77777777">
      <w:pPr>
        <w:pStyle w:val="Plattetekst"/>
      </w:pPr>
    </w:p>
    <w:p w:rsidRPr="002A37DD" w:rsidR="002A37DD" w:rsidP="002A37DD" w:rsidRDefault="002A37DD" w14:paraId="0431AE44" w14:textId="77777777">
      <w:pPr>
        <w:pStyle w:val="Plattetekst"/>
      </w:pPr>
      <w:r w:rsidRPr="002A37DD">
        <w:t>Van leveranciers wordt verwacht dat zij een gestructureerd voortbrengingsproces volgen d.m.v. OTAP, waarbij de software achtereenvolgens via de ontwikkel-, test- en acceptatietestomgeving naar de productieomgeving wordt gepromoveerd. Voor elke volgende omgeving zijn de criteria voor beheer strenger:</w:t>
      </w:r>
    </w:p>
    <w:p w:rsidRPr="002A37DD" w:rsidR="002A37DD" w:rsidP="006A253C" w:rsidRDefault="002A37DD" w14:paraId="00F7213A" w14:textId="227EAECF">
      <w:pPr>
        <w:pStyle w:val="OpsommingN1Bullet"/>
      </w:pPr>
      <w:r w:rsidRPr="002A37DD">
        <w:t>Ontwikkelomgeving: ‘zandbak’-omgeving waarin ontwikkeltesten worden uitgevoerd en eenvoudig bugfixes kunnen worden gedeployed</w:t>
      </w:r>
      <w:r w:rsidR="00983C17">
        <w:t>.</w:t>
      </w:r>
    </w:p>
    <w:p w:rsidRPr="002A37DD" w:rsidR="002A37DD" w:rsidP="006A253C" w:rsidRDefault="002A37DD" w14:paraId="23C25C3A" w14:textId="43C3553B">
      <w:pPr>
        <w:pStyle w:val="OpsommingN1Bullet"/>
      </w:pPr>
      <w:r w:rsidRPr="002A37DD">
        <w:t xml:space="preserve">Testomgeving: stabielere omgeving dan de ontwikkelomgeving, er vindt al releasemanagement plaats en </w:t>
      </w:r>
      <w:r w:rsidR="002336AB">
        <w:t>nieuwe versies</w:t>
      </w:r>
      <w:r w:rsidRPr="002A37DD">
        <w:t xml:space="preserve"> worden via een gecontroleerd proces naar de testomgeving uitgerold</w:t>
      </w:r>
      <w:r w:rsidR="00983C17">
        <w:t>.</w:t>
      </w:r>
    </w:p>
    <w:p w:rsidRPr="002A37DD" w:rsidR="002A37DD" w:rsidP="006A253C" w:rsidRDefault="002A37DD" w14:paraId="7258F2B6" w14:textId="77777777">
      <w:pPr>
        <w:pStyle w:val="OpsommingN1Bullet"/>
      </w:pPr>
      <w:r w:rsidRPr="002A37DD">
        <w:t>Acceptatietestomgeving: deze omgeving dient zoveel als mogelijk op de uiteindelijke productieomgeving te lijken. Bij voorkeur wordt het beheer uitgevoerd door hetzelfde beheerteam dat ook de Productieomgeving beheert. Installatie van de software geschiedt volgens een gecontroleerd releaseproces, met versiebeheer.</w:t>
      </w:r>
    </w:p>
    <w:p w:rsidRPr="002A37DD" w:rsidR="002A37DD" w:rsidP="006A253C" w:rsidRDefault="002A37DD" w14:paraId="59642D0F" w14:textId="26B28C30">
      <w:pPr>
        <w:pStyle w:val="OpsommingN1Bullet"/>
      </w:pPr>
      <w:r w:rsidRPr="002A37DD">
        <w:t xml:space="preserve">Productieomgeving: deze omgeving is enkel toegankelijk voor de eindgebruiker die daarvoor de juiste rechten nodig heeft. </w:t>
      </w:r>
      <w:r w:rsidR="002F77EB">
        <w:t>In</w:t>
      </w:r>
      <w:r w:rsidRPr="002A37DD">
        <w:t xml:space="preserve"> principe </w:t>
      </w:r>
      <w:r w:rsidR="002F77EB">
        <w:t xml:space="preserve">worden </w:t>
      </w:r>
      <w:r w:rsidR="009C20E3">
        <w:t xml:space="preserve">er </w:t>
      </w:r>
      <w:r w:rsidRPr="002A37DD">
        <w:t>geen testen uitgevoerd op deze omgeving, m.u.v. de Productie Acceptatietest (feitelijk een verificatie en geen test) om te controleren dat de berichtuitwisseling na software deployment correct werkt.</w:t>
      </w:r>
    </w:p>
    <w:p w:rsidR="002A37DD" w:rsidP="004B7B87" w:rsidRDefault="002A37DD" w14:paraId="7321811F" w14:textId="77777777">
      <w:pPr>
        <w:pStyle w:val="Kop2"/>
      </w:pPr>
      <w:bookmarkStart w:name="_Toc487672742" w:id="79"/>
      <w:bookmarkStart w:name="_Toc225934211" w:id="80"/>
      <w:bookmarkStart w:name="_Toc336593646" w:id="81"/>
      <w:bookmarkStart w:name="_Toc234583871" w:id="82"/>
      <w:r w:rsidRPr="002A37DD">
        <w:t>Tooling</w:t>
      </w:r>
      <w:bookmarkEnd w:id="79"/>
      <w:bookmarkEnd w:id="80"/>
      <w:bookmarkEnd w:id="82"/>
    </w:p>
    <w:p w:rsidR="009F5D08" w:rsidP="009F5D08" w:rsidRDefault="009F5D08" w14:paraId="568A9AFA" w14:textId="0C1C98FD">
      <w:pPr>
        <w:pStyle w:val="Plattetekst"/>
      </w:pPr>
      <w:commentRangeStart w:id="83"/>
      <w:commentRangeStart w:id="84"/>
      <w:r>
        <w:t>Alle tooling is beschreven op de wiki:</w:t>
      </w:r>
      <w:r w:rsidR="00DC2B0F">
        <w:t xml:space="preserve"> </w:t>
      </w:r>
      <w:hyperlink r:id="rId25">
        <w:r w:rsidRPr="78BAF335" w:rsidR="00EB115D">
          <w:rPr>
            <w:rStyle w:val="Hyperlink"/>
          </w:rPr>
          <w:t>Tooling &amp; omgevingen Kickstart Medicatieoverdracht - informatiestandaarden</w:t>
        </w:r>
      </w:hyperlink>
      <w:r w:rsidR="000A7CA9">
        <w:t>.</w:t>
      </w:r>
      <w:commentRangeEnd w:id="83"/>
      <w:r>
        <w:rPr>
          <w:rStyle w:val="Verwijzingopmerking"/>
          <w:sz w:val="22"/>
          <w:szCs w:val="24"/>
        </w:rPr>
        <w:commentReference w:id="83"/>
      </w:r>
      <w:commentRangeEnd w:id="84"/>
      <w:r>
        <w:rPr>
          <w:rStyle w:val="CommentReference"/>
        </w:rPr>
        <w:commentReference w:id="84"/>
      </w:r>
    </w:p>
    <w:p w:rsidR="009F5D08" w:rsidP="009F5D08" w:rsidRDefault="009F5D08" w14:paraId="0DF2BA95" w14:textId="19E8FB72">
      <w:pPr>
        <w:pStyle w:val="Plattetekst"/>
      </w:pPr>
      <w:r>
        <w:t xml:space="preserve">Hieronder </w:t>
      </w:r>
      <w:r w:rsidR="00DC2B0F">
        <w:t>een korte vermelding per gebruikte applicatie.</w:t>
      </w:r>
    </w:p>
    <w:p w:rsidRPr="009F5D08" w:rsidR="009F5D08" w:rsidP="009F5D08" w:rsidRDefault="009F5D08" w14:paraId="3C258BE6" w14:textId="77777777">
      <w:pPr>
        <w:pStyle w:val="Plattetekst"/>
      </w:pPr>
    </w:p>
    <w:p w:rsidRPr="002A37DD" w:rsidR="002A37DD" w:rsidP="004B7B87" w:rsidRDefault="002A37DD" w14:paraId="676378F2" w14:textId="77777777">
      <w:pPr>
        <w:pStyle w:val="Kop3"/>
      </w:pPr>
      <w:bookmarkStart w:name="_Toc1461865181" w:id="85"/>
      <w:bookmarkStart w:name="_Toc225934212" w:id="86"/>
      <w:bookmarkStart w:name="_Toc234583872" w:id="87"/>
      <w:r w:rsidRPr="002A37DD">
        <w:t>BITS</w:t>
      </w:r>
      <w:bookmarkEnd w:id="85"/>
      <w:bookmarkEnd w:id="86"/>
      <w:bookmarkEnd w:id="87"/>
    </w:p>
    <w:p w:rsidRPr="002A37DD" w:rsidR="002A37DD" w:rsidP="002A37DD" w:rsidRDefault="002A37DD" w14:paraId="1244F653" w14:textId="024D3E6A">
      <w:pPr>
        <w:pStyle w:val="Plattetekst"/>
      </w:pPr>
      <w:r w:rsidRPr="002A37DD">
        <w:t>Binnen Nictiz wordt op een agile manier gewerkt. Hiervoor zijn in BITS diverse borden aangemaakt voor de diverse teams, ook voor wat betreft testactiviteiten (MOVAL). Daarnaast zijn er borden waar de bevindingen van leveranciers op worden geregistreerd. Iedere leverancier heeft zijn eigen bord. En ten slotte zijn er borden voor overkoepelende bevindingen uit de ketentest (MO</w:t>
      </w:r>
      <w:r w:rsidR="00D874FD">
        <w:t>KET</w:t>
      </w:r>
      <w:r w:rsidRPr="002A37DD">
        <w:t>), en uit de Functionele en Gebruikersacceptatietesten (MO</w:t>
      </w:r>
      <w:r w:rsidR="00D874FD">
        <w:t>FGAT</w:t>
      </w:r>
      <w:r w:rsidRPr="002A37DD">
        <w:t>).</w:t>
      </w:r>
    </w:p>
    <w:p w:rsidRPr="002A37DD" w:rsidR="002A37DD" w:rsidP="002A37DD" w:rsidRDefault="002A37DD" w14:paraId="7AAA9ACD" w14:textId="77777777">
      <w:pPr>
        <w:pStyle w:val="Plattetekst"/>
      </w:pPr>
    </w:p>
    <w:p w:rsidRPr="002A37DD" w:rsidR="002A37DD" w:rsidP="004B7B87" w:rsidRDefault="002A37DD" w14:paraId="7E01A3B4" w14:textId="77777777">
      <w:pPr>
        <w:pStyle w:val="Kop3"/>
      </w:pPr>
      <w:bookmarkStart w:name="_Toc1076914155" w:id="88"/>
      <w:bookmarkStart w:name="_Toc225934213" w:id="89"/>
      <w:bookmarkStart w:name="_Toc234583873" w:id="90"/>
      <w:r w:rsidRPr="002A37DD">
        <w:t>Interoplab</w:t>
      </w:r>
      <w:bookmarkEnd w:id="88"/>
      <w:bookmarkEnd w:id="89"/>
      <w:bookmarkEnd w:id="90"/>
    </w:p>
    <w:p w:rsidR="002A37DD" w:rsidP="002A37DD" w:rsidRDefault="002A37DD" w14:paraId="1FF22CB3" w14:textId="1886FC1F">
      <w:pPr>
        <w:pStyle w:val="Plattetekst"/>
      </w:pPr>
      <w:r w:rsidRPr="002A37DD">
        <w:t xml:space="preserve">Interoplab wordt gebruikt als testmanagement tooling. De testscripts voor de </w:t>
      </w:r>
      <w:r w:rsidR="0076082D">
        <w:t xml:space="preserve">systeemintegratietest en </w:t>
      </w:r>
      <w:r w:rsidRPr="002A37DD">
        <w:t xml:space="preserve">ketentest zijn hierin opgenomen. </w:t>
      </w:r>
    </w:p>
    <w:p w:rsidR="006C0228" w:rsidP="002A37DD" w:rsidRDefault="006C0228" w14:paraId="0DDB6F82" w14:textId="77777777">
      <w:pPr>
        <w:pStyle w:val="Plattetekst"/>
      </w:pPr>
    </w:p>
    <w:p w:rsidRPr="002A37DD" w:rsidR="006C0228" w:rsidP="002A37DD" w:rsidRDefault="006C0228" w14:paraId="63CAC08F" w14:textId="3C7F62B8">
      <w:pPr>
        <w:pStyle w:val="Plattetekst"/>
      </w:pPr>
      <w:r>
        <w:t>In BITS is een board aangemaakt (MOINT) waar de wijzigingen op Interoplab</w:t>
      </w:r>
      <w:r w:rsidR="00484061">
        <w:t xml:space="preserve"> worden opgenomen en op een agile manier worden afgehandeld.</w:t>
      </w:r>
    </w:p>
    <w:p w:rsidRPr="002A37DD" w:rsidR="002A37DD" w:rsidP="002A37DD" w:rsidRDefault="002A37DD" w14:paraId="28A98FB1" w14:textId="77777777">
      <w:pPr>
        <w:pStyle w:val="Plattetekst"/>
      </w:pPr>
    </w:p>
    <w:p w:rsidRPr="002A37DD" w:rsidR="002A37DD" w:rsidP="004B7B87" w:rsidRDefault="002A37DD" w14:paraId="0BFA49C7" w14:textId="77777777">
      <w:pPr>
        <w:pStyle w:val="Kop3"/>
      </w:pPr>
      <w:bookmarkStart w:name="_Ref212198740" w:id="91"/>
      <w:bookmarkStart w:name="_Toc1271484811" w:id="92"/>
      <w:bookmarkStart w:name="_Toc225934214" w:id="93"/>
      <w:bookmarkStart w:name="_Toc234583874" w:id="94"/>
      <w:r w:rsidRPr="002A37DD">
        <w:t>Parasoft</w:t>
      </w:r>
      <w:bookmarkEnd w:id="91"/>
      <w:bookmarkEnd w:id="92"/>
      <w:bookmarkEnd w:id="93"/>
      <w:bookmarkEnd w:id="94"/>
    </w:p>
    <w:p w:rsidRPr="002A37DD" w:rsidR="002A37DD" w:rsidP="002A37DD" w:rsidRDefault="001403AE" w14:paraId="1BED0DEB" w14:textId="6D3A896B">
      <w:pPr>
        <w:pStyle w:val="Plattetekst"/>
      </w:pPr>
      <w:r>
        <w:t>Parasoft is een simulatoromgeving</w:t>
      </w:r>
      <w:r w:rsidR="00001DCB">
        <w:t xml:space="preserve"> waarmee een leverancier zelfstandig testen kan uitvoeren </w:t>
      </w:r>
      <w:r w:rsidR="00CE16BB">
        <w:t xml:space="preserve">door berichten te laten versturen, en verstuurde </w:t>
      </w:r>
      <w:r w:rsidR="00001DCB">
        <w:t xml:space="preserve">berichten </w:t>
      </w:r>
      <w:r w:rsidR="00CE16BB">
        <w:t xml:space="preserve">te </w:t>
      </w:r>
      <w:r w:rsidR="00001DCB">
        <w:t>valideren. Parasoft wordt ingezet voor de systeem integratietest en ketentest.</w:t>
      </w:r>
    </w:p>
    <w:p w:rsidRPr="002A37DD" w:rsidR="002A37DD" w:rsidP="002A37DD" w:rsidRDefault="002A37DD" w14:paraId="703BB3CE" w14:textId="77777777">
      <w:pPr>
        <w:pStyle w:val="Plattetekst"/>
      </w:pPr>
    </w:p>
    <w:p w:rsidR="00613778" w:rsidP="004B7B87" w:rsidRDefault="00613778" w14:paraId="4BA9C39D" w14:textId="6F3D2C85">
      <w:pPr>
        <w:pStyle w:val="Kop3"/>
      </w:pPr>
      <w:bookmarkStart w:name="_Toc225934215" w:id="95"/>
      <w:bookmarkStart w:name="_Toc2137204347" w:id="96"/>
      <w:bookmarkStart w:name="_Toc234583875" w:id="97"/>
      <w:r>
        <w:t>Kwalificatiesimulator</w:t>
      </w:r>
      <w:bookmarkEnd w:id="95"/>
      <w:bookmarkEnd w:id="97"/>
    </w:p>
    <w:p w:rsidR="00613778" w:rsidP="00613778" w:rsidRDefault="00613778" w14:paraId="137B11C8" w14:textId="1FFE39DC">
      <w:pPr>
        <w:pStyle w:val="Plattetekst"/>
      </w:pPr>
      <w:r>
        <w:t xml:space="preserve">De Kwalificatiesimulator </w:t>
      </w:r>
      <w:r w:rsidR="009F5D08">
        <w:t>(</w:t>
      </w:r>
      <w:hyperlink w:history="1" r:id="rId30">
        <w:r w:rsidRPr="00C740D1" w:rsidR="009F5D08">
          <w:rPr>
            <w:rStyle w:val="Hyperlink"/>
          </w:rPr>
          <w:t>https://kwalificatie.nictiz.nl</w:t>
        </w:r>
      </w:hyperlink>
      <w:r w:rsidR="009F5D08">
        <w:t xml:space="preserve">) </w:t>
      </w:r>
      <w:r>
        <w:t xml:space="preserve">is binnen Nictiz opgezet om de ontwikkeltesten te faciliteren voor leveranciers die </w:t>
      </w:r>
      <w:r w:rsidR="00840C29">
        <w:t xml:space="preserve">de </w:t>
      </w:r>
      <w:r>
        <w:t>HL7v3-</w:t>
      </w:r>
      <w:r w:rsidR="00840C29">
        <w:t>standaard</w:t>
      </w:r>
      <w:r>
        <w:t xml:space="preserve"> hanteren.</w:t>
      </w:r>
    </w:p>
    <w:p w:rsidRPr="00613778" w:rsidR="00613778" w:rsidP="00613778" w:rsidRDefault="00613778" w14:paraId="3EF1B178" w14:textId="77777777">
      <w:pPr>
        <w:pStyle w:val="Plattetekst"/>
      </w:pPr>
    </w:p>
    <w:p w:rsidR="002A37DD" w:rsidP="004B7B87" w:rsidRDefault="002A37DD" w14:paraId="3D6DD1F5" w14:textId="1DC5E332">
      <w:pPr>
        <w:pStyle w:val="Kop3"/>
      </w:pPr>
      <w:bookmarkStart w:name="_Toc225934216" w:id="98"/>
      <w:bookmarkStart w:name="_Toc234583876" w:id="99"/>
      <w:r w:rsidRPr="002A37DD">
        <w:t>Conformancelab</w:t>
      </w:r>
      <w:bookmarkEnd w:id="96"/>
      <w:bookmarkEnd w:id="98"/>
      <w:bookmarkEnd w:id="99"/>
    </w:p>
    <w:p w:rsidRPr="00613778" w:rsidR="00613778" w:rsidP="00613778" w:rsidRDefault="00613778" w14:paraId="418AA290" w14:textId="2CF2A86F">
      <w:pPr>
        <w:pStyle w:val="Plattetekst"/>
      </w:pPr>
      <w:r>
        <w:t xml:space="preserve">Conformancelab (onderdeel van Interoplab) wordt gebruikt voor de ontwikkeltesten voor </w:t>
      </w:r>
      <w:r w:rsidR="003E3CB4">
        <w:t xml:space="preserve">leveranciers die </w:t>
      </w:r>
      <w:r w:rsidR="00840C29">
        <w:t xml:space="preserve">de </w:t>
      </w:r>
      <w:r>
        <w:t>FHIR-</w:t>
      </w:r>
      <w:r w:rsidR="00840C29">
        <w:t xml:space="preserve">standaard </w:t>
      </w:r>
      <w:r w:rsidR="003E3CB4">
        <w:t>hanteren</w:t>
      </w:r>
      <w:r>
        <w:t>.</w:t>
      </w:r>
    </w:p>
    <w:p w:rsidRPr="002A37DD" w:rsidR="002A37DD" w:rsidP="002A37DD" w:rsidRDefault="002A37DD" w14:paraId="391C820A" w14:textId="77777777">
      <w:pPr>
        <w:pStyle w:val="Plattetekst"/>
      </w:pPr>
    </w:p>
    <w:p w:rsidRPr="002A37DD" w:rsidR="002A37DD" w:rsidP="004B7B87" w:rsidRDefault="002A37DD" w14:paraId="15B591E7" w14:textId="77777777">
      <w:pPr>
        <w:pStyle w:val="Kop3"/>
      </w:pPr>
      <w:bookmarkStart w:name="_Ref212198808" w:id="100"/>
      <w:bookmarkStart w:name="_Toc855509155" w:id="101"/>
      <w:bookmarkStart w:name="_Toc225934217" w:id="102"/>
      <w:bookmarkStart w:name="_Toc234583877" w:id="103"/>
      <w:r w:rsidRPr="002A37DD">
        <w:t>Testersuite</w:t>
      </w:r>
      <w:bookmarkEnd w:id="100"/>
      <w:bookmarkEnd w:id="101"/>
      <w:bookmarkEnd w:id="102"/>
      <w:bookmarkEnd w:id="103"/>
    </w:p>
    <w:p w:rsidR="002A37DD" w:rsidP="002A37DD" w:rsidRDefault="003F38D8" w14:paraId="71AAFD58" w14:textId="5AD508EF">
      <w:pPr>
        <w:pStyle w:val="Plattetekst"/>
      </w:pPr>
      <w:r>
        <w:t xml:space="preserve">Testersuite is </w:t>
      </w:r>
      <w:r w:rsidR="00B235E1">
        <w:t>net als Interoplab</w:t>
      </w:r>
      <w:r w:rsidR="00A12BD0">
        <w:t xml:space="preserve"> </w:t>
      </w:r>
      <w:r>
        <w:t>testmanagement tooling</w:t>
      </w:r>
      <w:r w:rsidR="00A12BD0">
        <w:t xml:space="preserve">, en </w:t>
      </w:r>
      <w:r>
        <w:t>wordt in eerste instantie gebruikt voor de testscripts van de Gebruikersacceptatietest</w:t>
      </w:r>
      <w:r w:rsidR="00A12BD0">
        <w:t xml:space="preserve"> en VZVZ Acceptatietest. Op korte termijn zullen ook de testscripts van de Functionele acceptatietest hierin worden opgenomen. </w:t>
      </w:r>
    </w:p>
    <w:p w:rsidRPr="002A37DD" w:rsidR="000066EC" w:rsidP="002A37DD" w:rsidRDefault="000066EC" w14:paraId="0D50A73A" w14:textId="77777777">
      <w:pPr>
        <w:pStyle w:val="Plattetekst"/>
      </w:pPr>
    </w:p>
    <w:p w:rsidRPr="002A37DD" w:rsidR="002A37DD" w:rsidP="00A73F52" w:rsidRDefault="002A37DD" w14:paraId="1F8E6DF3" w14:textId="77777777">
      <w:pPr>
        <w:pStyle w:val="Kop1"/>
      </w:pPr>
      <w:bookmarkStart w:name="_Toc1245281349" w:id="104"/>
      <w:bookmarkStart w:name="_Toc225934220" w:id="105"/>
      <w:bookmarkStart w:name="_Toc234583878" w:id="106"/>
      <w:r w:rsidRPr="002A37DD">
        <w:t>Bevindingenbeheer</w:t>
      </w:r>
      <w:bookmarkEnd w:id="104"/>
      <w:bookmarkEnd w:id="105"/>
      <w:bookmarkEnd w:id="106"/>
    </w:p>
    <w:p w:rsidRPr="002A37DD" w:rsidR="002A37DD" w:rsidP="002A37DD" w:rsidRDefault="002A37DD" w14:paraId="084268C7" w14:textId="601AFB65">
      <w:pPr>
        <w:pStyle w:val="Plattetekst"/>
      </w:pPr>
      <w:r w:rsidRPr="002A37DD">
        <w:t xml:space="preserve">Bevindingen worden geadministreerd in BITS: </w:t>
      </w:r>
      <w:hyperlink w:history="1" r:id="rId31">
        <w:r w:rsidRPr="002A37DD">
          <w:rPr>
            <w:rStyle w:val="Hyperlink"/>
          </w:rPr>
          <w:t>https://nictiz.atlassian.net/</w:t>
        </w:r>
      </w:hyperlink>
      <w:r w:rsidRPr="002A37DD">
        <w:t xml:space="preserve"> </w:t>
      </w:r>
    </w:p>
    <w:p w:rsidRPr="002A37DD" w:rsidR="002A37DD" w:rsidP="002A37DD" w:rsidRDefault="002A37DD" w14:paraId="76BA5555" w14:textId="77777777">
      <w:pPr>
        <w:pStyle w:val="Plattetekst"/>
      </w:pPr>
    </w:p>
    <w:p w:rsidRPr="002A37DD" w:rsidR="002A37DD" w:rsidP="002A37DD" w:rsidRDefault="0082425B" w14:paraId="6568A32D" w14:textId="63FFAE66">
      <w:pPr>
        <w:pStyle w:val="Plattetekst"/>
      </w:pPr>
      <w:r>
        <w:t>Ketentestb</w:t>
      </w:r>
      <w:r w:rsidRPr="002A37DD" w:rsidR="002A37DD">
        <w:t>evindingen worden wekelijks besproken in het bevindingenoverleg. Dit wordt geïnitieerd door het Validatieloket en bijgewoond door een informatieanalist vanuit Team Beheer. Waar nodig worden andere kennishouders op ad hoc basis uitgenodigd om deel te nemen.</w:t>
      </w:r>
    </w:p>
    <w:p w:rsidRPr="002A37DD" w:rsidR="002A37DD" w:rsidP="002A37DD" w:rsidRDefault="002A37DD" w14:paraId="7A48D494" w14:textId="77777777">
      <w:pPr>
        <w:pStyle w:val="Plattetekst"/>
      </w:pPr>
    </w:p>
    <w:p w:rsidRPr="002A37DD" w:rsidR="002A37DD" w:rsidP="002A37DD" w:rsidRDefault="002A37DD" w14:paraId="57102CCC" w14:textId="5D1CC732">
      <w:pPr>
        <w:pStyle w:val="Plattetekst"/>
      </w:pPr>
      <w:r w:rsidRPr="002A37DD">
        <w:t>Bij het beoordelen van de prioriteit van een bevinding wordt de volgende classificatie gebruikt</w:t>
      </w:r>
      <w:r w:rsidR="00603C09">
        <w:t>:</w:t>
      </w:r>
    </w:p>
    <w:p w:rsidRPr="002A37DD" w:rsidR="002A37DD" w:rsidP="000A7CA9" w:rsidRDefault="002A37DD" w14:paraId="229371D7" w14:textId="77777777">
      <w:pPr>
        <w:pStyle w:val="OpsommingN1Bullet"/>
      </w:pPr>
      <w:r w:rsidRPr="002A37DD">
        <w:t>Urgent: blokkerende fout; software of systeem werkt niet, functioneel deel is niet beschikbaar, dataverlies, geen workaround mogelijk;</w:t>
      </w:r>
    </w:p>
    <w:p w:rsidRPr="002A37DD" w:rsidR="002A37DD" w:rsidP="000A7CA9" w:rsidRDefault="002A37DD" w14:paraId="0D8315E2" w14:textId="77777777">
      <w:pPr>
        <w:pStyle w:val="OpsommingN1Bullet"/>
      </w:pPr>
      <w:r w:rsidRPr="002A37DD">
        <w:t>High: ernstige fout; limitering in gebruik van het systeem, prestatiedegradatie, beveiliging-gerelateerde fouten, workaround is beschikbaar;</w:t>
      </w:r>
    </w:p>
    <w:p w:rsidRPr="002A37DD" w:rsidR="002A37DD" w:rsidP="000A7CA9" w:rsidRDefault="002A37DD" w14:paraId="78EB2B3B" w14:textId="77777777">
      <w:pPr>
        <w:pStyle w:val="OpsommingN1Bullet"/>
      </w:pPr>
      <w:r w:rsidRPr="002A37DD">
        <w:t>Medium: functionaliteit voldoet niet aan specificatie, systeem nog bruikbaar met beperkingen, workaround beschikbaar. Ook: fouten in de documentatie;</w:t>
      </w:r>
    </w:p>
    <w:p w:rsidRPr="002A37DD" w:rsidR="002A37DD" w:rsidP="000A7CA9" w:rsidRDefault="002A37DD" w14:paraId="70E6761C" w14:textId="77777777">
      <w:pPr>
        <w:pStyle w:val="OpsommingN1Bullet"/>
      </w:pPr>
      <w:r w:rsidRPr="002A37DD">
        <w:t>Low: nauwelijks of geen functionele impact, goed werkbare workaround beschikbaar, cosmetische onvolkomenheden.</w:t>
      </w:r>
    </w:p>
    <w:p w:rsidR="006E49B7" w:rsidP="006E49B7" w:rsidRDefault="006E49B7" w14:paraId="1A9AAD17" w14:textId="77777777">
      <w:pPr>
        <w:pStyle w:val="Plattetekst"/>
      </w:pPr>
    </w:p>
    <w:p w:rsidRPr="002A37DD" w:rsidR="006E49B7" w:rsidP="006E49B7" w:rsidRDefault="006E49B7" w14:paraId="7C7DA273" w14:textId="5BA77643">
      <w:pPr>
        <w:pStyle w:val="Plattetekst"/>
      </w:pPr>
      <w:r>
        <w:t xml:space="preserve">Bevindingen uit de FAT en Gebruikersacceptatietest worden in een apart bevindingenoverleg besproken. </w:t>
      </w:r>
    </w:p>
    <w:bookmarkEnd w:id="81"/>
    <w:p w:rsidRPr="004B6ED1" w:rsidR="002178CD" w:rsidP="004B6ED1" w:rsidRDefault="002178CD" w14:paraId="0E108C6D" w14:textId="6073EFC1">
      <w:pPr>
        <w:spacing w:line="240" w:lineRule="auto"/>
        <w:rPr>
          <w:rFonts w:asciiTheme="majorHAnsi" w:hAnsiTheme="majorHAnsi" w:eastAsiaTheme="majorEastAsia" w:cstheme="majorBidi"/>
          <w:b/>
          <w:color w:val="005286" w:themeColor="text2"/>
          <w:sz w:val="40"/>
          <w:szCs w:val="32"/>
        </w:rPr>
        <w:sectPr w:rsidRPr="004B6ED1" w:rsidR="002178CD" w:rsidSect="000879F6">
          <w:headerReference w:type="default" r:id="rId32"/>
          <w:footerReference w:type="default" r:id="rId33"/>
          <w:headerReference w:type="first" r:id="rId34"/>
          <w:footerReference w:type="first" r:id="rId35"/>
          <w:pgSz w:w="11900" w:h="16840" w:orient="portrait"/>
          <w:pgMar w:top="1985" w:right="1361" w:bottom="1474" w:left="1474" w:header="709" w:footer="709" w:gutter="0"/>
          <w:cols w:space="708"/>
          <w:titlePg/>
          <w:docGrid w:linePitch="360"/>
        </w:sectPr>
      </w:pPr>
    </w:p>
    <w:tbl>
      <w:tblPr>
        <w:tblStyle w:val="Tabelraster"/>
        <w:tblpPr w:leftFromText="142" w:rightFromText="142" w:vertAnchor="page" w:horzAnchor="page" w:tblpX="1475" w:tblpY="10774"/>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055"/>
      </w:tblGrid>
      <w:tr w:rsidR="0096373E" w:rsidTr="78BAF335" w14:paraId="067B14C4" w14:textId="77777777">
        <w:tc>
          <w:tcPr>
            <w:tcW w:w="9055" w:type="dxa"/>
          </w:tcPr>
          <w:p w:rsidRPr="006C4135" w:rsidR="0096373E" w:rsidP="004D6CC6" w:rsidRDefault="6BE9DA91" w14:paraId="386B707B" w14:textId="77777777">
            <w:pPr>
              <w:pStyle w:val="TussenkopBlauw"/>
            </w:pPr>
            <w:commentRangeStart w:id="107"/>
            <w:commentRangeStart w:id="108"/>
            <w:r>
              <w:t>Programma Medicatieoverdracht</w:t>
            </w:r>
          </w:p>
          <w:p w:rsidRPr="00A456EF" w:rsidR="0096373E" w:rsidP="004D6CC6" w:rsidRDefault="0096373E" w14:paraId="0CC6EC2A" w14:textId="77777777">
            <w:pPr>
              <w:pStyle w:val="Plattetekst"/>
            </w:pPr>
            <w:r w:rsidRPr="00A456EF">
              <w:t>Wekelijks worden in Nederland meer dan 1.200 mensen in het ziekenhuis opgenomen door medicatie-incidenten. Bijna de helft daarvan is vermijdbaar! We kunnen het aantal medicatiefouten en ziekenhuisopnamen verminderen door op tijd alle medi</w:t>
            </w:r>
            <w:r w:rsidR="00461C39">
              <w:t>c</w:t>
            </w:r>
            <w:r w:rsidRPr="00A456EF">
              <w:t xml:space="preserve">atiegegevens beschikbaar te hebben. </w:t>
            </w:r>
            <w:r>
              <w:br/>
            </w:r>
            <w:r w:rsidRPr="00A456EF">
              <w:t>Dit lukt alleen als zorg- en ICT-organisaties samenwerken. Het programma Medicatieoverdracht stimuleert en faciliteert alle partijen om te komen tot een goede, complete digitale uitwisseling van medicatiegegevens. Behalve 24 branche- en beroepsorganisaties uit de zorg doen ook Patiëntenfederatie Nederland, het ministerie van VWS en Zorgverzekeraars Nederland mee.</w:t>
            </w:r>
          </w:p>
          <w:p w:rsidRPr="00A456EF" w:rsidR="0096373E" w:rsidP="004D6CC6" w:rsidRDefault="0096373E" w14:paraId="465EB3B1" w14:textId="77777777">
            <w:pPr>
              <w:pStyle w:val="Plattetekst"/>
            </w:pPr>
          </w:p>
          <w:p w:rsidR="0096373E" w:rsidP="004D6CC6" w:rsidRDefault="0096373E" w14:paraId="3A205C20" w14:textId="3BAC3485">
            <w:pPr>
              <w:pStyle w:val="Plattetekst"/>
            </w:pPr>
            <w:r w:rsidRPr="00A456EF">
              <w:rPr>
                <w:rStyle w:val="Zwaar"/>
              </w:rPr>
              <w:t xml:space="preserve">Nictiz </w:t>
            </w:r>
            <w:r w:rsidRPr="00A456EF">
              <w:t xml:space="preserve">coördineert de implementatie van de richtlijn Medicatieoverdracht. </w:t>
            </w:r>
            <w:r w:rsidR="629F34DF">
              <w:t>Nictiz</w:t>
            </w:r>
            <w:r w:rsidRPr="00A456EF">
              <w:t xml:space="preserve"> is het landelijke, onpartijdige expertisecentrum e-health. Sinds 2002 zet het zich in voor digitale gegevensuitwisseling in de zorg met als doel volledige en actuele zorginformatie voor patiënt en professional.</w:t>
            </w:r>
          </w:p>
        </w:tc>
      </w:tr>
    </w:tbl>
    <w:p w:rsidRPr="00153027" w:rsidR="00153027" w:rsidP="000B024E" w:rsidRDefault="00153027" w14:paraId="3AD84E36" w14:textId="77777777">
      <w:pPr>
        <w:pStyle w:val="Plattetekst"/>
      </w:pPr>
      <w:commentRangeEnd w:id="107"/>
      <w:r w:rsidRPr="00153027">
        <w:rPr>
          <w:rStyle w:val="Verwijzingopmerking"/>
          <w:sz w:val="22"/>
          <w:szCs w:val="24"/>
        </w:rPr>
        <w:commentReference w:id="107"/>
      </w:r>
      <w:commentRangeEnd w:id="108"/>
      <w:r>
        <w:rPr>
          <w:rStyle w:val="CommentReference"/>
        </w:rPr>
        <w:commentReference w:id="108"/>
      </w:r>
    </w:p>
    <w:sectPr w:rsidRPr="00153027" w:rsidR="00153027" w:rsidSect="000879F6">
      <w:headerReference w:type="first" r:id="rId36"/>
      <w:pgSz w:w="11900" w:h="16840" w:orient="portrait"/>
      <w:pgMar w:top="1985" w:right="1361" w:bottom="1474" w:left="147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V" w:author="Marloes Verboom" w:date="2026-06-30T11:42:00Z" w:id="83">
    <w:p w:rsidRDefault="00000000" w14:paraId="75024F5B" w14:textId="33BCD808">
      <w:pPr>
        <w:pStyle w:val="CommentText"/>
      </w:pPr>
      <w:r>
        <w:rPr>
          <w:rStyle w:val="CommentReference"/>
        </w:rPr>
        <w:annotationRef/>
      </w:r>
      <w:r w:rsidRPr="113ED8DE">
        <w:t xml:space="preserve">Hebben leveranciers toegang tot deze WIKI? Zal vast wel maar even de check </w:t>
      </w:r>
    </w:p>
  </w:comment>
  <w:comment w:initials="MZ" w:author="Martijn Zielhorst" w:date="2026-07-10T13:48:00Z" w:id="84">
    <w:p w:rsidRDefault="00000000" w14:paraId="4601EDF8" w14:textId="67C95ACB">
      <w:pPr>
        <w:pStyle w:val="CommentText"/>
      </w:pPr>
      <w:r>
        <w:rPr>
          <w:rStyle w:val="CommentReference"/>
        </w:rPr>
        <w:annotationRef/>
      </w:r>
      <w:r w:rsidRPr="6FF418FA">
        <w:t>Jazeker, de wiki is juist het formele kanaal waar alle documentatie etc. op te vinden is voor de leveranciers.</w:t>
      </w:r>
    </w:p>
  </w:comment>
  <w:comment w:initials="MV" w:author="Marloes Verboom" w:date="2026-06-30T11:44:00Z" w:id="107">
    <w:p w:rsidRDefault="00000000" w14:paraId="0DA02833" w14:textId="21FA61A7">
      <w:pPr>
        <w:pStyle w:val="CommentText"/>
      </w:pPr>
      <w:r>
        <w:rPr>
          <w:rStyle w:val="CommentReference"/>
        </w:rPr>
        <w:annotationRef/>
      </w:r>
      <w:r w:rsidRPr="267D11A3">
        <w:t xml:space="preserve">Moet dit niet tr inleiding bovenaan dit document komen? </w:t>
      </w:r>
    </w:p>
  </w:comment>
  <w:comment w:initials="MZ" w:author="Martijn Zielhorst" w:date="2026-07-10T13:48:00Z" w:id="108">
    <w:p w:rsidRDefault="00000000" w14:paraId="21E18C05" w14:textId="27626A8B">
      <w:pPr>
        <w:pStyle w:val="CommentText"/>
      </w:pPr>
      <w:r>
        <w:rPr>
          <w:rStyle w:val="CommentReference"/>
        </w:rPr>
        <w:annotationRef/>
      </w:r>
      <w:r w:rsidRPr="7C43CF56">
        <w:t>Dit is een standaard footer die aan het eind van alle MO documenten staat opgenomen.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024F5B" w15:done="1"/>
  <w15:commentEx w15:paraId="4601EDF8" w15:paraIdParent="75024F5B" w15:done="1"/>
  <w15:commentEx w15:paraId="0DA02833" w15:done="1"/>
  <w15:commentEx w15:paraId="21E18C05" w15:paraIdParent="0DA0283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6FE7E8" w16cex:dateUtc="2026-06-30T09:42:00Z"/>
  <w16cex:commentExtensible w16cex:durableId="4431F8C3" w16cex:dateUtc="2026-07-10T11:48:00Z"/>
  <w16cex:commentExtensible w16cex:durableId="2630D840" w16cex:dateUtc="2026-06-30T09:44:00Z"/>
  <w16cex:commentExtensible w16cex:durableId="643FE7B8" w16cex:dateUtc="2026-07-10T1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024F5B" w16cid:durableId="506FE7E8"/>
  <w16cid:commentId w16cid:paraId="4601EDF8" w16cid:durableId="4431F8C3"/>
  <w16cid:commentId w16cid:paraId="0DA02833" w16cid:durableId="2630D840"/>
  <w16cid:commentId w16cid:paraId="21E18C05" w16cid:durableId="643FE7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56D" w:rsidP="00B4731D" w:rsidRDefault="00F6256D" w14:paraId="34F05D06" w14:textId="77777777">
      <w:pPr>
        <w:spacing w:line="240" w:lineRule="auto"/>
      </w:pPr>
      <w:r>
        <w:separator/>
      </w:r>
    </w:p>
  </w:endnote>
  <w:endnote w:type="continuationSeparator" w:id="0">
    <w:p w:rsidR="00F6256D" w:rsidP="00B4731D" w:rsidRDefault="00F6256D" w14:paraId="5F00183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oofdtekst CS)">
    <w:altName w:val="Times New Roman"/>
    <w:charset w:val="00"/>
    <w:family w:val="roman"/>
    <w:pitch w:val="default"/>
  </w:font>
  <w:font w:name="Times New Roman (Koppen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35F87" w:rsidP="00D41937" w:rsidRDefault="00D41937" w14:paraId="52922084" w14:textId="77777777">
    <w:pPr>
      <w:pStyle w:val="URL"/>
    </w:pPr>
    <w:r>
      <w:t>www.</w:t>
    </w:r>
    <w:r w:rsidRPr="00276D85">
      <w:t>samenvoormedicatieoverdracht</w:t>
    </w:r>
    <w:r>
      <w:t>.nl</w:t>
    </w:r>
  </w:p>
  <w:p w:rsidR="00D41937" w:rsidP="00835F87" w:rsidRDefault="00835F87" w14:paraId="4AF6581F" w14:textId="5C5C7B0A">
    <w:pPr>
      <w:pStyle w:val="Voettekst"/>
      <w:spacing w:line="260" w:lineRule="exact"/>
    </w:pPr>
    <w:r>
      <w:rPr>
        <w:noProof/>
      </w:rPr>
      <mc:AlternateContent>
        <mc:Choice Requires="wps">
          <w:drawing>
            <wp:anchor distT="0" distB="0" distL="114300" distR="114300" simplePos="0" relativeHeight="251658244" behindDoc="1" locked="0" layoutInCell="1" allowOverlap="1" wp14:anchorId="546D3D78" wp14:editId="7DDC13C9">
              <wp:simplePos x="0" y="0"/>
              <wp:positionH relativeFrom="page">
                <wp:posOffset>5976620</wp:posOffset>
              </wp:positionH>
              <wp:positionV relativeFrom="page">
                <wp:posOffset>10117455</wp:posOffset>
              </wp:positionV>
              <wp:extent cx="720000" cy="180000"/>
              <wp:effectExtent l="0" t="0" r="4445" b="0"/>
              <wp:wrapNone/>
              <wp:docPr id="9" name="Tekstvak 9"/>
              <wp:cNvGraphicFramePr/>
              <a:graphic xmlns:a="http://schemas.openxmlformats.org/drawingml/2006/main">
                <a:graphicData uri="http://schemas.microsoft.com/office/word/2010/wordprocessingShape">
                  <wps:wsp>
                    <wps:cNvSpPr txBox="1"/>
                    <wps:spPr>
                      <a:xfrm>
                        <a:off x="0" y="0"/>
                        <a:ext cx="720000" cy="180000"/>
                      </a:xfrm>
                      <a:prstGeom prst="rect">
                        <a:avLst/>
                      </a:prstGeom>
                      <a:noFill/>
                      <a:ln w="6350">
                        <a:noFill/>
                      </a:ln>
                    </wps:spPr>
                    <wps:txbx>
                      <w:txbxContent>
                        <w:p w:rsidR="00835F87" w:rsidP="00835F87" w:rsidRDefault="00835F87" w14:paraId="357B7F99" w14:textId="77777777">
                          <w:pPr>
                            <w:pStyle w:val="Voettekst"/>
                            <w:jc w:val="right"/>
                          </w:pPr>
                          <w:r>
                            <w:fldChar w:fldCharType="begin"/>
                          </w:r>
                          <w:r>
                            <w:instrText xml:space="preserve"> PAGE  \* MERGEFORMAT </w:instrText>
                          </w:r>
                          <w:r>
                            <w:fldChar w:fldCharType="separate"/>
                          </w:r>
                          <w:r>
                            <w:rPr>
                              <w:noProof/>
                            </w:rPr>
                            <w:t>3</w:t>
                          </w:r>
                          <w:r>
                            <w:fldChar w:fldCharType="end"/>
                          </w:r>
                          <w:r>
                            <w:t>/</w:t>
                          </w:r>
                          <w:r>
                            <w:fldChar w:fldCharType="begin"/>
                          </w:r>
                          <w:r>
                            <w:instrText>NUMPAGES  \* MERGEFORMAT</w:instrText>
                          </w:r>
                          <w:r>
                            <w:fldChar w:fldCharType="separate"/>
                          </w:r>
                          <w:r>
                            <w:rPr>
                              <w:noProof/>
                            </w:rPr>
                            <w:t>17</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985B269">
            <v:shapetype id="_x0000_t202" coordsize="21600,21600" o:spt="202" path="m,l,21600r21600,l21600,xe" w14:anchorId="546D3D78">
              <v:stroke joinstyle="miter"/>
              <v:path gradientshapeok="t" o:connecttype="rect"/>
            </v:shapetype>
            <v:shape id="Tekstvak 9" style="position:absolute;left:0;text-align:left;margin-left:470.6pt;margin-top:796.65pt;width:56.7pt;height:14.1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">
              <v:textbox inset="0,0,0,0">
                <w:txbxContent>
                  <w:p w:rsidR="00835F87" w:rsidP="00835F87" w:rsidRDefault="00835F87" w14:paraId="4B152F1A" w14:textId="77777777">
                    <w:pPr>
                      <w:pStyle w:val="Voettekst"/>
                      <w:jc w:val="right"/>
                    </w:pPr>
                    <w:r>
                      <w:fldChar w:fldCharType="begin"/>
                    </w:r>
                    <w:r>
                      <w:instrText xml:space="preserve"> PAGE  \* MERGEFORMAT </w:instrText>
                    </w:r>
                    <w:r>
                      <w:fldChar w:fldCharType="separate"/>
                    </w:r>
                    <w:r>
                      <w:rPr>
                        <w:noProof/>
                      </w:rPr>
                      <w:t>3</w:t>
                    </w:r>
                    <w:r>
                      <w:fldChar w:fldCharType="end"/>
                    </w:r>
                    <w:r>
                      <w:t>/</w:t>
                    </w:r>
                    <w:r>
                      <w:fldChar w:fldCharType="begin"/>
                    </w:r>
                    <w:r>
                      <w:instrText>NUMPAGES  \* MERGEFORMAT</w:instrText>
                    </w:r>
                    <w:r>
                      <w:fldChar w:fldCharType="separate"/>
                    </w:r>
                    <w:r>
                      <w:rPr>
                        <w:noProof/>
                      </w:rPr>
                      <w:t>17</w:t>
                    </w:r>
                    <w:r>
                      <w:fldChar w:fldCharType="end"/>
                    </w:r>
                  </w:p>
                </w:txbxContent>
              </v:textbox>
              <w10:wrap anchorx="page" anchory="page"/>
            </v:shape>
          </w:pict>
        </mc:Fallback>
      </mc:AlternateContent>
    </w:r>
    <w:r>
      <w:fldChar w:fldCharType="begin"/>
    </w:r>
    <w:r>
      <w:instrText>STYLEREF "Cover Titel" \* MERGEFORMAT</w:instrText>
    </w:r>
    <w:r>
      <w:fldChar w:fldCharType="separate"/>
    </w:r>
    <w:r w:rsidR="00A13DBE">
      <w:rPr>
        <w:noProof/>
      </w:rPr>
      <w:t>Testaanpak programma Medicatieoverdracht</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D85" w:rsidP="00276D85" w:rsidRDefault="00276D85" w14:paraId="45F3668A" w14:textId="77777777">
    <w:pPr>
      <w:pStyle w:val="URL"/>
    </w:pPr>
    <w:r>
      <w:t>www.</w:t>
    </w:r>
    <w:r w:rsidRPr="00276D85">
      <w:t>samenvoormedicatieoverdracht</w:t>
    </w:r>
    <w:r>
      <w:t>.nl</w:t>
    </w:r>
  </w:p>
  <w:p w:rsidR="00276D85" w:rsidP="00276D85" w:rsidRDefault="00276D85" w14:paraId="25B193CD" w14:textId="77777777">
    <w:pPr>
      <w:pStyle w:val="Voettekst"/>
      <w:spacing w:line="260" w:lineRule="exact"/>
    </w:pPr>
    <w:r>
      <w:t xml:space="preserve">Oude Middenweg 55 | 2491 AC Den Haag | Postbus 19121 | 2500 CC  Den Haag | T </w:t>
    </w:r>
    <w:r w:rsidRPr="00104A8C" w:rsidR="00104A8C">
      <w:t>070 317 34 70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56D" w:rsidP="00B4731D" w:rsidRDefault="00F6256D" w14:paraId="770F91E6" w14:textId="77777777">
      <w:pPr>
        <w:spacing w:line="240" w:lineRule="auto"/>
      </w:pPr>
      <w:r>
        <w:separator/>
      </w:r>
    </w:p>
  </w:footnote>
  <w:footnote w:type="continuationSeparator" w:id="0">
    <w:p w:rsidR="00F6256D" w:rsidP="00B4731D" w:rsidRDefault="00F6256D" w14:paraId="2CABD70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0879F6" w:rsidRDefault="00D45F0C" w14:paraId="2A1FEB19" w14:textId="77777777">
    <w:pPr>
      <w:pStyle w:val="Koptekst"/>
    </w:pPr>
    <w:r>
      <w:rPr>
        <w:noProof/>
      </w:rPr>
      <mc:AlternateContent>
        <mc:Choice Requires="wps">
          <w:drawing>
            <wp:anchor distT="0" distB="0" distL="114300" distR="114300" simplePos="0" relativeHeight="251658243" behindDoc="0" locked="0" layoutInCell="1" allowOverlap="1" wp14:anchorId="218F143D" wp14:editId="09083916">
              <wp:simplePos x="0" y="0"/>
              <wp:positionH relativeFrom="page">
                <wp:posOffset>935990</wp:posOffset>
              </wp:positionH>
              <wp:positionV relativeFrom="page">
                <wp:posOffset>449580</wp:posOffset>
              </wp:positionV>
              <wp:extent cx="2880000" cy="360000"/>
              <wp:effectExtent l="0" t="0" r="3175" b="8890"/>
              <wp:wrapNone/>
              <wp:docPr id="2" name="Tekstvak 2"/>
              <wp:cNvGraphicFramePr/>
              <a:graphic xmlns:a="http://schemas.openxmlformats.org/drawingml/2006/main">
                <a:graphicData uri="http://schemas.microsoft.com/office/word/2010/wordprocessingShape">
                  <wps:wsp>
                    <wps:cNvSpPr txBox="1"/>
                    <wps:spPr>
                      <a:xfrm>
                        <a:off x="0" y="0"/>
                        <a:ext cx="2880000" cy="360000"/>
                      </a:xfrm>
                      <a:prstGeom prst="rect">
                        <a:avLst/>
                      </a:prstGeom>
                      <a:noFill/>
                      <a:ln w="6350">
                        <a:noFill/>
                      </a:ln>
                    </wps:spPr>
                    <wps:txbx>
                      <w:txbxContent>
                        <w:p w:rsidR="00D45F0C" w:rsidP="00D45F0C" w:rsidRDefault="005D4835" w14:paraId="0D91A374" w14:textId="77777777">
                          <w:pPr>
                            <w:pStyle w:val="ItemKopregelklein"/>
                          </w:pPr>
                          <w:r>
                            <w:t>Rapport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4398B407">
            <v:shapetype id="_x0000_t202" coordsize="21600,21600" o:spt="202" path="m,l,21600r21600,l21600,xe" w14:anchorId="218F143D">
              <v:stroke joinstyle="miter"/>
              <v:path gradientshapeok="t" o:connecttype="rect"/>
            </v:shapetype>
            <v:shape id="Tekstvak 2" style="position:absolute;margin-left:73.7pt;margin-top:35.4pt;width:226.75pt;height:28.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">
              <v:textbox inset="0,0,0,0">
                <w:txbxContent>
                  <w:p w:rsidR="00D45F0C" w:rsidP="00D45F0C" w:rsidRDefault="005D4835" w14:paraId="134C1F6D" w14:textId="77777777">
                    <w:pPr>
                      <w:pStyle w:val="ItemKopregelklein"/>
                    </w:pPr>
                    <w:r>
                      <w:t>Rapport</w:t>
                    </w:r>
                  </w:p>
                </w:txbxContent>
              </v:textbox>
              <w10:wrap anchorx="page" anchory="page"/>
            </v:shape>
          </w:pict>
        </mc:Fallback>
      </mc:AlternateContent>
    </w:r>
    <w:r w:rsidR="00F433CA">
      <w:rPr>
        <w:noProof/>
      </w:rPr>
      <w:drawing>
        <wp:anchor distT="0" distB="0" distL="114300" distR="114300" simplePos="0" relativeHeight="251658241" behindDoc="1" locked="0" layoutInCell="1" allowOverlap="1" wp14:anchorId="1B82BB10" wp14:editId="014F25E4">
          <wp:simplePos x="0" y="0"/>
          <wp:positionH relativeFrom="page">
            <wp:posOffset>0</wp:posOffset>
          </wp:positionH>
          <wp:positionV relativeFrom="page">
            <wp:posOffset>0</wp:posOffset>
          </wp:positionV>
          <wp:extent cx="7560000" cy="1080000"/>
          <wp:effectExtent l="0" t="0" r="0" b="0"/>
          <wp:wrapNone/>
          <wp:docPr id="498616649" name="Afbeelding 4986166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879F6" w:rsidRDefault="002A0814" w14:paraId="6B2D57AD" w14:textId="77777777">
    <w:pPr>
      <w:pStyle w:val="Koptekst"/>
    </w:pPr>
    <w:r>
      <w:rPr>
        <w:noProof/>
      </w:rPr>
      <mc:AlternateContent>
        <mc:Choice Requires="wps">
          <w:drawing>
            <wp:anchor distT="0" distB="0" distL="114300" distR="114300" simplePos="0" relativeHeight="251658242" behindDoc="0" locked="0" layoutInCell="1" allowOverlap="1" wp14:anchorId="7EF00099" wp14:editId="5853F414">
              <wp:simplePos x="0" y="0"/>
              <wp:positionH relativeFrom="page">
                <wp:posOffset>935990</wp:posOffset>
              </wp:positionH>
              <wp:positionV relativeFrom="page">
                <wp:posOffset>683895</wp:posOffset>
              </wp:positionV>
              <wp:extent cx="3240000" cy="540000"/>
              <wp:effectExtent l="0" t="0" r="0" b="6350"/>
              <wp:wrapNone/>
              <wp:docPr id="1" name="Tekstvak 1"/>
              <wp:cNvGraphicFramePr/>
              <a:graphic xmlns:a="http://schemas.openxmlformats.org/drawingml/2006/main">
                <a:graphicData uri="http://schemas.microsoft.com/office/word/2010/wordprocessingShape">
                  <wps:wsp>
                    <wps:cNvSpPr txBox="1"/>
                    <wps:spPr>
                      <a:xfrm>
                        <a:off x="0" y="0"/>
                        <a:ext cx="3240000" cy="540000"/>
                      </a:xfrm>
                      <a:prstGeom prst="rect">
                        <a:avLst/>
                      </a:prstGeom>
                      <a:noFill/>
                      <a:ln w="6350">
                        <a:noFill/>
                      </a:ln>
                    </wps:spPr>
                    <wps:txbx>
                      <w:txbxContent>
                        <w:p w:rsidR="002A0814" w:rsidP="002A0814" w:rsidRDefault="005D4835" w14:paraId="30ED3397" w14:textId="77777777">
                          <w:pPr>
                            <w:pStyle w:val="Itemkopregel"/>
                          </w:pPr>
                          <w:r>
                            <w:t>Rapport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EC799D2">
            <v:shapetype id="_x0000_t202" coordsize="21600,21600" o:spt="202" path="m,l,21600r21600,l21600,xe" w14:anchorId="7EF00099">
              <v:stroke joinstyle="miter"/>
              <v:path gradientshapeok="t" o:connecttype="rect"/>
            </v:shapetype>
            <v:shape id="Tekstvak 1" style="position:absolute;margin-left:73.7pt;margin-top:53.85pt;width:255.1pt;height:4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">
              <v:textbox inset="0,0,0,0">
                <w:txbxContent>
                  <w:p w:rsidR="002A0814" w:rsidP="002A0814" w:rsidRDefault="005D4835" w14:paraId="503812BC" w14:textId="77777777">
                    <w:pPr>
                      <w:pStyle w:val="Itemkopregel"/>
                    </w:pPr>
                    <w:r>
                      <w:t>Rapport</w:t>
                    </w:r>
                  </w:p>
                </w:txbxContent>
              </v:textbox>
              <w10:wrap anchorx="page" anchory="page"/>
            </v:shape>
          </w:pict>
        </mc:Fallback>
      </mc:AlternateContent>
    </w:r>
    <w:r w:rsidR="00F433CA">
      <w:rPr>
        <w:noProof/>
      </w:rPr>
      <w:drawing>
        <wp:anchor distT="0" distB="0" distL="114300" distR="114300" simplePos="0" relativeHeight="251658240" behindDoc="1" locked="0" layoutInCell="1" allowOverlap="1" wp14:anchorId="27C77EE8" wp14:editId="2B5C4361">
          <wp:simplePos x="0" y="0"/>
          <wp:positionH relativeFrom="page">
            <wp:posOffset>0</wp:posOffset>
          </wp:positionH>
          <wp:positionV relativeFrom="page">
            <wp:posOffset>0</wp:posOffset>
          </wp:positionV>
          <wp:extent cx="7560000" cy="1612800"/>
          <wp:effectExtent l="0" t="0" r="0" b="0"/>
          <wp:wrapNone/>
          <wp:docPr id="1303843189" name="Afbeelding 1303843189" descr="Samen voor medicatieoverdr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Samen voor medicatieoverdracht"/>
                  <pic:cNvPicPr/>
                </pic:nvPicPr>
                <pic:blipFill>
                  <a:blip r:embed="rId1">
                    <a:extLst>
                      <a:ext uri="{28A0092B-C50C-407E-A947-70E740481C1C}">
                        <a14:useLocalDpi xmlns:a14="http://schemas.microsoft.com/office/drawing/2010/main" val="0"/>
                      </a:ext>
                    </a:extLst>
                  </a:blip>
                  <a:stretch>
                    <a:fillRect/>
                  </a:stretch>
                </pic:blipFill>
                <pic:spPr>
                  <a:xfrm>
                    <a:off x="0" y="0"/>
                    <a:ext cx="7560000" cy="161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CC6" w:rsidRDefault="004D6CC6" w14:paraId="4DC9238C"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styleLink w:val="Style1"/>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styleLink w:val="Style2"/>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hint="default" w:ascii="Symbol" w:hAnsi="Symbol"/>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hint="default" w:ascii="Symbol" w:hAnsi="Symbol"/>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hint="default" w:ascii="Symbol" w:hAnsi="Symbol"/>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hint="default" w:ascii="Symbol" w:hAnsi="Symbol"/>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hint="default" w:ascii="Symbol" w:hAnsi="Symbol"/>
      </w:rPr>
    </w:lvl>
  </w:abstractNum>
  <w:abstractNum w:abstractNumId="10" w15:restartNumberingAfterBreak="0">
    <w:nsid w:val="01D02E76"/>
    <w:multiLevelType w:val="hybridMultilevel"/>
    <w:tmpl w:val="4FD4F424"/>
    <w:lvl w:ilvl="0" w:tplc="BFB045D4">
      <w:start w:val="1"/>
      <w:numFmt w:val="bullet"/>
      <w:pStyle w:val="OpsommingN2Streep"/>
      <w:lvlText w:val="–"/>
      <w:lvlJc w:val="left"/>
      <w:pPr>
        <w:tabs>
          <w:tab w:val="num" w:pos="1134"/>
        </w:tabs>
        <w:ind w:left="1134" w:hanging="567"/>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7B432DA"/>
    <w:multiLevelType w:val="multilevel"/>
    <w:tmpl w:val="7ACA3C4E"/>
    <w:styleLink w:val="Huidigelijst4"/>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CE0954"/>
    <w:multiLevelType w:val="hybridMultilevel"/>
    <w:tmpl w:val="DDEC6170"/>
    <w:lvl w:ilvl="0" w:tplc="16C4C472">
      <w:start w:val="1"/>
      <w:numFmt w:val="bullet"/>
      <w:pStyle w:val="OpsommingN1Bullet"/>
      <w:lvlText w:val=""/>
      <w:lvlJc w:val="left"/>
      <w:pPr>
        <w:tabs>
          <w:tab w:val="num" w:pos="567"/>
        </w:tabs>
        <w:ind w:left="567" w:hanging="567"/>
      </w:pPr>
      <w:rPr>
        <w:rFonts w:hint="default" w:ascii="Symbol" w:hAnsi="Symbol"/>
        <w:color w:val="000000" w:themeColor="text1"/>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0EB4408D"/>
    <w:multiLevelType w:val="multilevel"/>
    <w:tmpl w:val="37B45352"/>
    <w:styleLink w:val="Huidigelijst1"/>
    <w:lvl w:ilvl="0">
      <w:start w:val="1"/>
      <w:numFmt w:val="bullet"/>
      <w:lvlText w:val="–"/>
      <w:lvlJc w:val="left"/>
      <w:pPr>
        <w:tabs>
          <w:tab w:val="num" w:pos="567"/>
        </w:tabs>
        <w:ind w:left="567" w:hanging="283"/>
      </w:pPr>
      <w:rPr>
        <w:rFonts w:hint="default" w:ascii="Times New Roman" w:hAnsi="Times New Roman" w:cs="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122D6AE3"/>
    <w:multiLevelType w:val="multilevel"/>
    <w:tmpl w:val="7ACA3C4E"/>
    <w:styleLink w:val="Huidigelijst3"/>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563E26"/>
    <w:multiLevelType w:val="hybridMultilevel"/>
    <w:tmpl w:val="0C4AF18E"/>
    <w:styleLink w:val="Huidigelijst5"/>
    <w:lvl w:ilvl="0" w:tplc="FA5C37A8">
      <w:start w:val="1"/>
      <w:numFmt w:val="decimal"/>
      <w:pStyle w:val="NummeringN2cijfer"/>
      <w:lvlText w:val="%1"/>
      <w:lvlJc w:val="left"/>
      <w:pPr>
        <w:tabs>
          <w:tab w:val="num" w:pos="1134"/>
        </w:tabs>
        <w:ind w:left="1134"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F426D70"/>
    <w:multiLevelType w:val="hybridMultilevel"/>
    <w:tmpl w:val="846CA1EE"/>
    <w:lvl w:ilvl="0" w:tplc="0F6622E8">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21BD0BFF"/>
    <w:multiLevelType w:val="hybridMultilevel"/>
    <w:tmpl w:val="CB565BB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2D76486D"/>
    <w:multiLevelType w:val="hybridMultilevel"/>
    <w:tmpl w:val="410852F0"/>
    <w:lvl w:ilvl="0" w:tplc="328A3A16">
      <w:start w:val="1"/>
      <w:numFmt w:val="bullet"/>
      <w:lvlText w:val=""/>
      <w:lvlJc w:val="left"/>
      <w:pPr>
        <w:ind w:left="360" w:hanging="360"/>
      </w:pPr>
      <w:rPr>
        <w:rFonts w:hint="default" w:ascii="Symbol" w:hAnsi="Symbol"/>
      </w:rPr>
    </w:lvl>
    <w:lvl w:ilvl="1" w:tplc="C652B864">
      <w:start w:val="1"/>
      <w:numFmt w:val="bullet"/>
      <w:lvlText w:val="o"/>
      <w:lvlJc w:val="left"/>
      <w:pPr>
        <w:ind w:left="1080" w:hanging="360"/>
      </w:pPr>
      <w:rPr>
        <w:rFonts w:hint="default" w:ascii="Courier New" w:hAnsi="Courier New"/>
      </w:rPr>
    </w:lvl>
    <w:lvl w:ilvl="2" w:tplc="88163292">
      <w:start w:val="1"/>
      <w:numFmt w:val="bullet"/>
      <w:lvlText w:val=""/>
      <w:lvlJc w:val="left"/>
      <w:pPr>
        <w:ind w:left="1800" w:hanging="360"/>
      </w:pPr>
      <w:rPr>
        <w:rFonts w:hint="default" w:ascii="Wingdings" w:hAnsi="Wingdings"/>
      </w:rPr>
    </w:lvl>
    <w:lvl w:ilvl="3" w:tplc="89EC9F2E" w:tentative="1">
      <w:start w:val="1"/>
      <w:numFmt w:val="bullet"/>
      <w:lvlText w:val=""/>
      <w:lvlJc w:val="left"/>
      <w:pPr>
        <w:ind w:left="2520" w:hanging="360"/>
      </w:pPr>
      <w:rPr>
        <w:rFonts w:hint="default" w:ascii="Symbol" w:hAnsi="Symbol"/>
      </w:rPr>
    </w:lvl>
    <w:lvl w:ilvl="4" w:tplc="403ED69E" w:tentative="1">
      <w:start w:val="1"/>
      <w:numFmt w:val="bullet"/>
      <w:lvlText w:val="o"/>
      <w:lvlJc w:val="left"/>
      <w:pPr>
        <w:ind w:left="3240" w:hanging="360"/>
      </w:pPr>
      <w:rPr>
        <w:rFonts w:hint="default" w:ascii="Courier New" w:hAnsi="Courier New"/>
      </w:rPr>
    </w:lvl>
    <w:lvl w:ilvl="5" w:tplc="223CB754" w:tentative="1">
      <w:start w:val="1"/>
      <w:numFmt w:val="bullet"/>
      <w:lvlText w:val=""/>
      <w:lvlJc w:val="left"/>
      <w:pPr>
        <w:ind w:left="3960" w:hanging="360"/>
      </w:pPr>
      <w:rPr>
        <w:rFonts w:hint="default" w:ascii="Wingdings" w:hAnsi="Wingdings"/>
      </w:rPr>
    </w:lvl>
    <w:lvl w:ilvl="6" w:tplc="8940ED1E" w:tentative="1">
      <w:start w:val="1"/>
      <w:numFmt w:val="bullet"/>
      <w:lvlText w:val=""/>
      <w:lvlJc w:val="left"/>
      <w:pPr>
        <w:ind w:left="4680" w:hanging="360"/>
      </w:pPr>
      <w:rPr>
        <w:rFonts w:hint="default" w:ascii="Symbol" w:hAnsi="Symbol"/>
      </w:rPr>
    </w:lvl>
    <w:lvl w:ilvl="7" w:tplc="231A1298" w:tentative="1">
      <w:start w:val="1"/>
      <w:numFmt w:val="bullet"/>
      <w:lvlText w:val="o"/>
      <w:lvlJc w:val="left"/>
      <w:pPr>
        <w:ind w:left="5400" w:hanging="360"/>
      </w:pPr>
      <w:rPr>
        <w:rFonts w:hint="default" w:ascii="Courier New" w:hAnsi="Courier New"/>
      </w:rPr>
    </w:lvl>
    <w:lvl w:ilvl="8" w:tplc="9CCE0782" w:tentative="1">
      <w:start w:val="1"/>
      <w:numFmt w:val="bullet"/>
      <w:lvlText w:val=""/>
      <w:lvlJc w:val="left"/>
      <w:pPr>
        <w:ind w:left="6120" w:hanging="360"/>
      </w:pPr>
      <w:rPr>
        <w:rFonts w:hint="default" w:ascii="Wingdings" w:hAnsi="Wingdings"/>
      </w:rPr>
    </w:lvl>
  </w:abstractNum>
  <w:abstractNum w:abstractNumId="19" w15:restartNumberingAfterBreak="0">
    <w:nsid w:val="2E024C2B"/>
    <w:multiLevelType w:val="multilevel"/>
    <w:tmpl w:val="C898E990"/>
    <w:styleLink w:val="Huidigelijst10"/>
    <w:lvl w:ilvl="0">
      <w:start w:val="1"/>
      <w:numFmt w:val="lowerLetter"/>
      <w:lvlText w:val="%1."/>
      <w:lvlJc w:val="left"/>
      <w:pPr>
        <w:tabs>
          <w:tab w:val="num" w:pos="567"/>
        </w:tabs>
        <w:ind w:left="567" w:hanging="28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58C0C66"/>
    <w:multiLevelType w:val="hybridMultilevel"/>
    <w:tmpl w:val="EBB669DE"/>
    <w:lvl w:ilvl="0" w:tplc="0413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3C8A298D"/>
    <w:multiLevelType w:val="hybridMultilevel"/>
    <w:tmpl w:val="99583E7E"/>
    <w:styleLink w:val="Huidigelijst8"/>
    <w:lvl w:ilvl="0" w:tplc="C5E0A3AE">
      <w:start w:val="1"/>
      <w:numFmt w:val="bullet"/>
      <w:lvlText w:val="●"/>
      <w:lvlJc w:val="left"/>
      <w:pPr>
        <w:tabs>
          <w:tab w:val="num" w:pos="585"/>
        </w:tabs>
        <w:ind w:left="567" w:hanging="342"/>
      </w:pPr>
      <w:rPr>
        <w:rFonts w:hint="default" w:ascii="Times New Roman" w:hAnsi="Times New Roman"/>
        <w:sz w:val="14"/>
      </w:rPr>
    </w:lvl>
    <w:lvl w:ilvl="1" w:tplc="B7FE08AC" w:tentative="1">
      <w:start w:val="1"/>
      <w:numFmt w:val="bullet"/>
      <w:lvlText w:val="o"/>
      <w:lvlJc w:val="left"/>
      <w:pPr>
        <w:tabs>
          <w:tab w:val="num" w:pos="1553"/>
        </w:tabs>
        <w:ind w:left="1553" w:hanging="360"/>
      </w:pPr>
      <w:rPr>
        <w:rFonts w:hint="default" w:ascii="Courier New" w:hAnsi="Courier New"/>
      </w:rPr>
    </w:lvl>
    <w:lvl w:ilvl="2" w:tplc="084A3EAE" w:tentative="1">
      <w:start w:val="1"/>
      <w:numFmt w:val="bullet"/>
      <w:lvlText w:val=""/>
      <w:lvlJc w:val="left"/>
      <w:pPr>
        <w:tabs>
          <w:tab w:val="num" w:pos="2273"/>
        </w:tabs>
        <w:ind w:left="2273" w:hanging="360"/>
      </w:pPr>
      <w:rPr>
        <w:rFonts w:hint="default" w:ascii="Wingdings" w:hAnsi="Wingdings"/>
      </w:rPr>
    </w:lvl>
    <w:lvl w:ilvl="3" w:tplc="19D09B3C" w:tentative="1">
      <w:start w:val="1"/>
      <w:numFmt w:val="bullet"/>
      <w:lvlText w:val=""/>
      <w:lvlJc w:val="left"/>
      <w:pPr>
        <w:tabs>
          <w:tab w:val="num" w:pos="2993"/>
        </w:tabs>
        <w:ind w:left="2993" w:hanging="360"/>
      </w:pPr>
      <w:rPr>
        <w:rFonts w:hint="default" w:ascii="Symbol" w:hAnsi="Symbol"/>
      </w:rPr>
    </w:lvl>
    <w:lvl w:ilvl="4" w:tplc="C21899EA" w:tentative="1">
      <w:start w:val="1"/>
      <w:numFmt w:val="bullet"/>
      <w:lvlText w:val="o"/>
      <w:lvlJc w:val="left"/>
      <w:pPr>
        <w:tabs>
          <w:tab w:val="num" w:pos="3713"/>
        </w:tabs>
        <w:ind w:left="3713" w:hanging="360"/>
      </w:pPr>
      <w:rPr>
        <w:rFonts w:hint="default" w:ascii="Courier New" w:hAnsi="Courier New"/>
      </w:rPr>
    </w:lvl>
    <w:lvl w:ilvl="5" w:tplc="2F88EFEA" w:tentative="1">
      <w:start w:val="1"/>
      <w:numFmt w:val="bullet"/>
      <w:lvlText w:val=""/>
      <w:lvlJc w:val="left"/>
      <w:pPr>
        <w:tabs>
          <w:tab w:val="num" w:pos="4433"/>
        </w:tabs>
        <w:ind w:left="4433" w:hanging="360"/>
      </w:pPr>
      <w:rPr>
        <w:rFonts w:hint="default" w:ascii="Wingdings" w:hAnsi="Wingdings"/>
      </w:rPr>
    </w:lvl>
    <w:lvl w:ilvl="6" w:tplc="8D102446" w:tentative="1">
      <w:start w:val="1"/>
      <w:numFmt w:val="bullet"/>
      <w:lvlText w:val=""/>
      <w:lvlJc w:val="left"/>
      <w:pPr>
        <w:tabs>
          <w:tab w:val="num" w:pos="5153"/>
        </w:tabs>
        <w:ind w:left="5153" w:hanging="360"/>
      </w:pPr>
      <w:rPr>
        <w:rFonts w:hint="default" w:ascii="Symbol" w:hAnsi="Symbol"/>
      </w:rPr>
    </w:lvl>
    <w:lvl w:ilvl="7" w:tplc="0D26E4E4" w:tentative="1">
      <w:start w:val="1"/>
      <w:numFmt w:val="bullet"/>
      <w:lvlText w:val="o"/>
      <w:lvlJc w:val="left"/>
      <w:pPr>
        <w:tabs>
          <w:tab w:val="num" w:pos="5873"/>
        </w:tabs>
        <w:ind w:left="5873" w:hanging="360"/>
      </w:pPr>
      <w:rPr>
        <w:rFonts w:hint="default" w:ascii="Courier New" w:hAnsi="Courier New"/>
      </w:rPr>
    </w:lvl>
    <w:lvl w:ilvl="8" w:tplc="C3F053A8" w:tentative="1">
      <w:start w:val="1"/>
      <w:numFmt w:val="bullet"/>
      <w:lvlText w:val=""/>
      <w:lvlJc w:val="left"/>
      <w:pPr>
        <w:tabs>
          <w:tab w:val="num" w:pos="6593"/>
        </w:tabs>
        <w:ind w:left="6593" w:hanging="360"/>
      </w:pPr>
      <w:rPr>
        <w:rFonts w:hint="default" w:ascii="Wingdings" w:hAnsi="Wingdings"/>
      </w:rPr>
    </w:lvl>
  </w:abstractNum>
  <w:abstractNum w:abstractNumId="22" w15:restartNumberingAfterBreak="0">
    <w:nsid w:val="418C6747"/>
    <w:multiLevelType w:val="hybridMultilevel"/>
    <w:tmpl w:val="E660945A"/>
    <w:lvl w:ilvl="0" w:tplc="04130001">
      <w:start w:val="1"/>
      <w:numFmt w:val="bullet"/>
      <w:lvlText w:val=""/>
      <w:lvlJc w:val="left"/>
      <w:pPr>
        <w:tabs>
          <w:tab w:val="num" w:pos="360"/>
        </w:tabs>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rPr>
    </w:lvl>
    <w:lvl w:ilvl="8" w:tplc="04130005" w:tentative="1">
      <w:start w:val="1"/>
      <w:numFmt w:val="bullet"/>
      <w:lvlText w:val=""/>
      <w:lvlJc w:val="left"/>
      <w:pPr>
        <w:ind w:left="6120" w:hanging="360"/>
      </w:pPr>
      <w:rPr>
        <w:rFonts w:hint="default" w:ascii="Wingdings" w:hAnsi="Wingdings"/>
      </w:rPr>
    </w:lvl>
  </w:abstractNum>
  <w:abstractNum w:abstractNumId="23" w15:restartNumberingAfterBreak="0">
    <w:nsid w:val="4439125E"/>
    <w:multiLevelType w:val="hybridMultilevel"/>
    <w:tmpl w:val="E8A45E96"/>
    <w:lvl w:ilvl="0" w:tplc="FA74B574">
      <w:start w:val="1"/>
      <w:numFmt w:val="lowerLetter"/>
      <w:pStyle w:val="NummeringN2letter"/>
      <w:lvlText w:val="%1"/>
      <w:lvlJc w:val="left"/>
      <w:pPr>
        <w:tabs>
          <w:tab w:val="num" w:pos="1134"/>
        </w:tabs>
        <w:ind w:left="1134"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676D7C"/>
    <w:multiLevelType w:val="hybridMultilevel"/>
    <w:tmpl w:val="B1B03F4A"/>
    <w:styleLink w:val="Huidigelijst9"/>
    <w:lvl w:ilvl="0" w:tplc="5EF66026">
      <w:start w:val="1"/>
      <w:numFmt w:val="decimal"/>
      <w:lvlText w:val="%1"/>
      <w:lvlJc w:val="left"/>
      <w:pPr>
        <w:tabs>
          <w:tab w:val="num" w:pos="473"/>
        </w:tabs>
        <w:ind w:left="454" w:hanging="341"/>
      </w:pPr>
      <w:rPr>
        <w:rFonts w:hint="default" w:cs="Times New Roman"/>
        <w:b/>
        <w:i w:val="0"/>
      </w:rPr>
    </w:lvl>
    <w:lvl w:ilvl="1" w:tplc="0FD22878">
      <w:start w:val="1"/>
      <w:numFmt w:val="bullet"/>
      <w:lvlText w:val="●"/>
      <w:lvlJc w:val="left"/>
      <w:pPr>
        <w:tabs>
          <w:tab w:val="num" w:pos="1440"/>
        </w:tabs>
        <w:ind w:left="1422" w:hanging="342"/>
      </w:pPr>
      <w:rPr>
        <w:rFonts w:hint="default" w:ascii="Times New Roman" w:hAnsi="Times New Roman"/>
        <w:sz w:val="14"/>
      </w:rPr>
    </w:lvl>
    <w:lvl w:ilvl="2" w:tplc="F66C4934" w:tentative="1">
      <w:start w:val="1"/>
      <w:numFmt w:val="lowerRoman"/>
      <w:lvlText w:val="%3."/>
      <w:lvlJc w:val="right"/>
      <w:pPr>
        <w:tabs>
          <w:tab w:val="num" w:pos="2160"/>
        </w:tabs>
        <w:ind w:left="2160" w:hanging="180"/>
      </w:pPr>
      <w:rPr>
        <w:rFonts w:cs="Times New Roman"/>
      </w:rPr>
    </w:lvl>
    <w:lvl w:ilvl="3" w:tplc="9E2458A4" w:tentative="1">
      <w:start w:val="1"/>
      <w:numFmt w:val="decimal"/>
      <w:lvlText w:val="%4."/>
      <w:lvlJc w:val="left"/>
      <w:pPr>
        <w:tabs>
          <w:tab w:val="num" w:pos="2880"/>
        </w:tabs>
        <w:ind w:left="2880" w:hanging="360"/>
      </w:pPr>
      <w:rPr>
        <w:rFonts w:cs="Times New Roman"/>
      </w:rPr>
    </w:lvl>
    <w:lvl w:ilvl="4" w:tplc="1598B7D4" w:tentative="1">
      <w:start w:val="1"/>
      <w:numFmt w:val="lowerLetter"/>
      <w:lvlText w:val="%5."/>
      <w:lvlJc w:val="left"/>
      <w:pPr>
        <w:tabs>
          <w:tab w:val="num" w:pos="3600"/>
        </w:tabs>
        <w:ind w:left="3600" w:hanging="360"/>
      </w:pPr>
      <w:rPr>
        <w:rFonts w:cs="Times New Roman"/>
      </w:rPr>
    </w:lvl>
    <w:lvl w:ilvl="5" w:tplc="DF766DB4" w:tentative="1">
      <w:start w:val="1"/>
      <w:numFmt w:val="lowerRoman"/>
      <w:lvlText w:val="%6."/>
      <w:lvlJc w:val="right"/>
      <w:pPr>
        <w:tabs>
          <w:tab w:val="num" w:pos="4320"/>
        </w:tabs>
        <w:ind w:left="4320" w:hanging="180"/>
      </w:pPr>
      <w:rPr>
        <w:rFonts w:cs="Times New Roman"/>
      </w:rPr>
    </w:lvl>
    <w:lvl w:ilvl="6" w:tplc="2AF676E0" w:tentative="1">
      <w:start w:val="1"/>
      <w:numFmt w:val="decimal"/>
      <w:lvlText w:val="%7."/>
      <w:lvlJc w:val="left"/>
      <w:pPr>
        <w:tabs>
          <w:tab w:val="num" w:pos="5040"/>
        </w:tabs>
        <w:ind w:left="5040" w:hanging="360"/>
      </w:pPr>
      <w:rPr>
        <w:rFonts w:cs="Times New Roman"/>
      </w:rPr>
    </w:lvl>
    <w:lvl w:ilvl="7" w:tplc="EBC47E70" w:tentative="1">
      <w:start w:val="1"/>
      <w:numFmt w:val="lowerLetter"/>
      <w:lvlText w:val="%8."/>
      <w:lvlJc w:val="left"/>
      <w:pPr>
        <w:tabs>
          <w:tab w:val="num" w:pos="5760"/>
        </w:tabs>
        <w:ind w:left="5760" w:hanging="360"/>
      </w:pPr>
      <w:rPr>
        <w:rFonts w:cs="Times New Roman"/>
      </w:rPr>
    </w:lvl>
    <w:lvl w:ilvl="8" w:tplc="0FA214DA"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9D6C82"/>
    <w:multiLevelType w:val="multilevel"/>
    <w:tmpl w:val="0413001D"/>
    <w:styleLink w:val="Huidigelij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AC34CAD"/>
    <w:multiLevelType w:val="hybridMultilevel"/>
    <w:tmpl w:val="A0B49C62"/>
    <w:lvl w:ilvl="0" w:tplc="8682AB20">
      <w:start w:val="14"/>
      <w:numFmt w:val="bullet"/>
      <w:lvlText w:val="-"/>
      <w:lvlJc w:val="left"/>
      <w:pPr>
        <w:ind w:left="360" w:hanging="360"/>
      </w:pPr>
      <w:rPr>
        <w:rFonts w:hint="default" w:ascii="Calibri" w:hAnsi="Calibri" w:eastAsia="PMingLiU" w:cs="Calibr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4D9E7EF8"/>
    <w:multiLevelType w:val="hybridMultilevel"/>
    <w:tmpl w:val="763C688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8" w15:restartNumberingAfterBreak="0">
    <w:nsid w:val="58EA5C8B"/>
    <w:multiLevelType w:val="hybridMultilevel"/>
    <w:tmpl w:val="4FEC6D78"/>
    <w:lvl w:ilvl="0" w:tplc="D11008D2">
      <w:start w:val="1"/>
      <w:numFmt w:val="decimal"/>
      <w:pStyle w:val="NummeringN1"/>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5B26EF"/>
    <w:multiLevelType w:val="multilevel"/>
    <w:tmpl w:val="7ACA3C4E"/>
    <w:styleLink w:val="Huidigelijst11"/>
    <w:lvl w:ilvl="0">
      <w:start w:val="1"/>
      <w:numFmt w:val="decimal"/>
      <w:pStyle w:val="Kop1"/>
      <w:lvlText w:val="%1"/>
      <w:lvlJc w:val="left"/>
      <w:pPr>
        <w:tabs>
          <w:tab w:val="num" w:pos="907"/>
        </w:tabs>
        <w:ind w:left="907" w:hanging="907"/>
      </w:pPr>
      <w:rPr>
        <w:rFonts w:hint="default"/>
      </w:rPr>
    </w:lvl>
    <w:lvl w:ilvl="1">
      <w:start w:val="1"/>
      <w:numFmt w:val="decimal"/>
      <w:pStyle w:val="Kop2"/>
      <w:lvlText w:val="%1.%2"/>
      <w:lvlJc w:val="left"/>
      <w:pPr>
        <w:tabs>
          <w:tab w:val="num" w:pos="907"/>
        </w:tabs>
        <w:ind w:left="907" w:hanging="907"/>
      </w:pPr>
      <w:rPr>
        <w:rFonts w:hint="default"/>
      </w:rPr>
    </w:lvl>
    <w:lvl w:ilvl="2">
      <w:start w:val="1"/>
      <w:numFmt w:val="decimal"/>
      <w:pStyle w:val="Kop3"/>
      <w:lvlText w:val="%1.%2.%3"/>
      <w:lvlJc w:val="left"/>
      <w:pPr>
        <w:tabs>
          <w:tab w:val="num" w:pos="907"/>
        </w:tabs>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5284CF3"/>
    <w:multiLevelType w:val="multilevel"/>
    <w:tmpl w:val="0413001D"/>
    <w:styleLink w:val="Huidigelij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B302498"/>
    <w:multiLevelType w:val="multilevel"/>
    <w:tmpl w:val="7ACA3C4E"/>
    <w:styleLink w:val="Huidigelijst2"/>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C2F5E58"/>
    <w:multiLevelType w:val="hybridMultilevel"/>
    <w:tmpl w:val="6F3CE758"/>
    <w:lvl w:ilvl="0" w:tplc="C3B210EC">
      <w:start w:val="1"/>
      <w:numFmt w:val="bullet"/>
      <w:lvlText w:val=""/>
      <w:lvlJc w:val="left"/>
      <w:pPr>
        <w:tabs>
          <w:tab w:val="num" w:pos="360"/>
        </w:tabs>
        <w:ind w:left="360" w:hanging="360"/>
      </w:pPr>
      <w:rPr>
        <w:rFonts w:hint="default" w:ascii="Symbol" w:hAnsi="Symbol"/>
        <w:color w:val="auto"/>
      </w:rPr>
    </w:lvl>
    <w:lvl w:ilvl="1" w:tplc="4E685922">
      <w:start w:val="1"/>
      <w:numFmt w:val="bullet"/>
      <w:pStyle w:val="Bulletlijst"/>
      <w:lvlText w:val=""/>
      <w:lvlJc w:val="left"/>
      <w:pPr>
        <w:tabs>
          <w:tab w:val="num" w:pos="1440"/>
        </w:tabs>
        <w:ind w:left="1440" w:hanging="360"/>
      </w:pPr>
      <w:rPr>
        <w:rFonts w:hint="default" w:ascii="Wingdings" w:hAnsi="Wingdings"/>
        <w:color w:val="auto"/>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num w:numId="1" w16cid:durableId="1806190679">
    <w:abstractNumId w:val="0"/>
  </w:num>
  <w:num w:numId="2" w16cid:durableId="1850830796">
    <w:abstractNumId w:val="1"/>
  </w:num>
  <w:num w:numId="3" w16cid:durableId="465120840">
    <w:abstractNumId w:val="2"/>
  </w:num>
  <w:num w:numId="4" w16cid:durableId="1543322920">
    <w:abstractNumId w:val="3"/>
  </w:num>
  <w:num w:numId="5" w16cid:durableId="1194078687">
    <w:abstractNumId w:val="8"/>
  </w:num>
  <w:num w:numId="6" w16cid:durableId="358625503">
    <w:abstractNumId w:val="4"/>
  </w:num>
  <w:num w:numId="7" w16cid:durableId="896211230">
    <w:abstractNumId w:val="5"/>
  </w:num>
  <w:num w:numId="8" w16cid:durableId="1659189398">
    <w:abstractNumId w:val="6"/>
  </w:num>
  <w:num w:numId="9" w16cid:durableId="1242761517">
    <w:abstractNumId w:val="7"/>
  </w:num>
  <w:num w:numId="10" w16cid:durableId="1452939823">
    <w:abstractNumId w:val="9"/>
  </w:num>
  <w:num w:numId="11" w16cid:durableId="844827878">
    <w:abstractNumId w:val="10"/>
  </w:num>
  <w:num w:numId="12" w16cid:durableId="50617150">
    <w:abstractNumId w:val="28"/>
  </w:num>
  <w:num w:numId="13" w16cid:durableId="1799377884">
    <w:abstractNumId w:val="12"/>
  </w:num>
  <w:num w:numId="14" w16cid:durableId="1884638822">
    <w:abstractNumId w:val="23"/>
  </w:num>
  <w:num w:numId="15" w16cid:durableId="861481916">
    <w:abstractNumId w:val="13"/>
  </w:num>
  <w:num w:numId="16" w16cid:durableId="1187862495">
    <w:abstractNumId w:val="19"/>
  </w:num>
  <w:num w:numId="17" w16cid:durableId="1072121179">
    <w:abstractNumId w:val="29"/>
  </w:num>
  <w:num w:numId="18" w16cid:durableId="287130344">
    <w:abstractNumId w:val="31"/>
  </w:num>
  <w:num w:numId="19" w16cid:durableId="308245005">
    <w:abstractNumId w:val="14"/>
  </w:num>
  <w:num w:numId="20" w16cid:durableId="811606262">
    <w:abstractNumId w:val="11"/>
  </w:num>
  <w:num w:numId="21" w16cid:durableId="1398169704">
    <w:abstractNumId w:val="15"/>
  </w:num>
  <w:num w:numId="22" w16cid:durableId="231281401">
    <w:abstractNumId w:val="25"/>
  </w:num>
  <w:num w:numId="23" w16cid:durableId="518739750">
    <w:abstractNumId w:val="30"/>
  </w:num>
  <w:num w:numId="24" w16cid:durableId="267196989">
    <w:abstractNumId w:val="21"/>
  </w:num>
  <w:num w:numId="25" w16cid:durableId="1268270854">
    <w:abstractNumId w:val="24"/>
  </w:num>
  <w:num w:numId="26" w16cid:durableId="364718294">
    <w:abstractNumId w:val="32"/>
  </w:num>
  <w:num w:numId="27" w16cid:durableId="1633485479">
    <w:abstractNumId w:val="22"/>
  </w:num>
  <w:num w:numId="28" w16cid:durableId="124737805">
    <w:abstractNumId w:val="18"/>
  </w:num>
  <w:num w:numId="29" w16cid:durableId="1786928259">
    <w:abstractNumId w:val="20"/>
  </w:num>
  <w:num w:numId="30" w16cid:durableId="836502471">
    <w:abstractNumId w:val="26"/>
  </w:num>
  <w:num w:numId="31" w16cid:durableId="1988511313">
    <w:abstractNumId w:val="27"/>
  </w:num>
  <w:num w:numId="32" w16cid:durableId="1938171422">
    <w:abstractNumId w:val="16"/>
  </w:num>
  <w:num w:numId="33" w16cid:durableId="1546258265">
    <w:abstractNumId w:val="1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loes Verboom">
    <w15:presenceInfo w15:providerId="AD" w15:userId="S::marloes.verboom@nictiz.nl::1c60d553-49a4-44e9-abe8-ced58801dc59"/>
  </w15:person>
  <w15:person w15:author="Martijn Zielhorst">
    <w15:presenceInfo w15:providerId="AD" w15:userId="S::martijn.zielhorst@nictiz.nl::0ab729f1-e83d-4ac0-8657-89e94cee405c"/>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F01"/>
    <w:rsid w:val="0000016B"/>
    <w:rsid w:val="000005AC"/>
    <w:rsid w:val="00000DD7"/>
    <w:rsid w:val="000010F9"/>
    <w:rsid w:val="00001DCB"/>
    <w:rsid w:val="00002AB6"/>
    <w:rsid w:val="000032AE"/>
    <w:rsid w:val="00003801"/>
    <w:rsid w:val="00004BEB"/>
    <w:rsid w:val="00005120"/>
    <w:rsid w:val="00005CBE"/>
    <w:rsid w:val="000066EC"/>
    <w:rsid w:val="00007225"/>
    <w:rsid w:val="00007936"/>
    <w:rsid w:val="00011476"/>
    <w:rsid w:val="00012B14"/>
    <w:rsid w:val="000130B2"/>
    <w:rsid w:val="000134F2"/>
    <w:rsid w:val="0001388F"/>
    <w:rsid w:val="00015267"/>
    <w:rsid w:val="000157A9"/>
    <w:rsid w:val="00016DA3"/>
    <w:rsid w:val="00017952"/>
    <w:rsid w:val="00017DB3"/>
    <w:rsid w:val="000200A7"/>
    <w:rsid w:val="0002113C"/>
    <w:rsid w:val="00021A8E"/>
    <w:rsid w:val="00021D7D"/>
    <w:rsid w:val="000221B4"/>
    <w:rsid w:val="00022714"/>
    <w:rsid w:val="0002480D"/>
    <w:rsid w:val="00024B46"/>
    <w:rsid w:val="00024B56"/>
    <w:rsid w:val="00025939"/>
    <w:rsid w:val="000265D6"/>
    <w:rsid w:val="00026648"/>
    <w:rsid w:val="000315E6"/>
    <w:rsid w:val="000318C5"/>
    <w:rsid w:val="00032493"/>
    <w:rsid w:val="00033175"/>
    <w:rsid w:val="000333C4"/>
    <w:rsid w:val="00033BCD"/>
    <w:rsid w:val="00033C44"/>
    <w:rsid w:val="00034079"/>
    <w:rsid w:val="000341C6"/>
    <w:rsid w:val="000342F5"/>
    <w:rsid w:val="000353FF"/>
    <w:rsid w:val="00035AE0"/>
    <w:rsid w:val="00035D82"/>
    <w:rsid w:val="0003634B"/>
    <w:rsid w:val="00036B9B"/>
    <w:rsid w:val="00037869"/>
    <w:rsid w:val="0003796D"/>
    <w:rsid w:val="00037B97"/>
    <w:rsid w:val="0004104B"/>
    <w:rsid w:val="000417D3"/>
    <w:rsid w:val="00041DC7"/>
    <w:rsid w:val="00042418"/>
    <w:rsid w:val="00042832"/>
    <w:rsid w:val="000431C0"/>
    <w:rsid w:val="00043F2B"/>
    <w:rsid w:val="0004434F"/>
    <w:rsid w:val="00044D25"/>
    <w:rsid w:val="000500C0"/>
    <w:rsid w:val="000505F6"/>
    <w:rsid w:val="000506E6"/>
    <w:rsid w:val="000525F3"/>
    <w:rsid w:val="000537EE"/>
    <w:rsid w:val="00053DB0"/>
    <w:rsid w:val="00055E29"/>
    <w:rsid w:val="0005674F"/>
    <w:rsid w:val="000572A9"/>
    <w:rsid w:val="00060506"/>
    <w:rsid w:val="00060C50"/>
    <w:rsid w:val="0006204A"/>
    <w:rsid w:val="00062111"/>
    <w:rsid w:val="0006220E"/>
    <w:rsid w:val="00062AC6"/>
    <w:rsid w:val="00065340"/>
    <w:rsid w:val="00065639"/>
    <w:rsid w:val="000661AD"/>
    <w:rsid w:val="00066D44"/>
    <w:rsid w:val="00066D4D"/>
    <w:rsid w:val="000672A0"/>
    <w:rsid w:val="000676EA"/>
    <w:rsid w:val="00070803"/>
    <w:rsid w:val="00070E95"/>
    <w:rsid w:val="00070FFF"/>
    <w:rsid w:val="000712C1"/>
    <w:rsid w:val="0007163F"/>
    <w:rsid w:val="00071942"/>
    <w:rsid w:val="000728C4"/>
    <w:rsid w:val="00072BB2"/>
    <w:rsid w:val="00072E9A"/>
    <w:rsid w:val="00073201"/>
    <w:rsid w:val="00073946"/>
    <w:rsid w:val="00074C28"/>
    <w:rsid w:val="00075956"/>
    <w:rsid w:val="00075E43"/>
    <w:rsid w:val="00076762"/>
    <w:rsid w:val="00080DC1"/>
    <w:rsid w:val="00081B27"/>
    <w:rsid w:val="000849FC"/>
    <w:rsid w:val="00084FE8"/>
    <w:rsid w:val="00085BEB"/>
    <w:rsid w:val="00086850"/>
    <w:rsid w:val="00086EE6"/>
    <w:rsid w:val="00086F0D"/>
    <w:rsid w:val="000872AD"/>
    <w:rsid w:val="0008779E"/>
    <w:rsid w:val="000879F6"/>
    <w:rsid w:val="0009064A"/>
    <w:rsid w:val="00091072"/>
    <w:rsid w:val="00091C35"/>
    <w:rsid w:val="00091C65"/>
    <w:rsid w:val="00093357"/>
    <w:rsid w:val="0009365A"/>
    <w:rsid w:val="0009419F"/>
    <w:rsid w:val="000955EB"/>
    <w:rsid w:val="00096655"/>
    <w:rsid w:val="00096BCB"/>
    <w:rsid w:val="00096C6B"/>
    <w:rsid w:val="000A1056"/>
    <w:rsid w:val="000A4A59"/>
    <w:rsid w:val="000A6C3F"/>
    <w:rsid w:val="000A7CA9"/>
    <w:rsid w:val="000A7EDC"/>
    <w:rsid w:val="000B024E"/>
    <w:rsid w:val="000B03A9"/>
    <w:rsid w:val="000B08E4"/>
    <w:rsid w:val="000B1465"/>
    <w:rsid w:val="000B15F2"/>
    <w:rsid w:val="000B18B5"/>
    <w:rsid w:val="000B308F"/>
    <w:rsid w:val="000B3C0D"/>
    <w:rsid w:val="000B3E5F"/>
    <w:rsid w:val="000B49E6"/>
    <w:rsid w:val="000B5AD8"/>
    <w:rsid w:val="000B6DB4"/>
    <w:rsid w:val="000C25A0"/>
    <w:rsid w:val="000C2847"/>
    <w:rsid w:val="000C393D"/>
    <w:rsid w:val="000C4FB3"/>
    <w:rsid w:val="000C5450"/>
    <w:rsid w:val="000C5AE3"/>
    <w:rsid w:val="000C5C3E"/>
    <w:rsid w:val="000C6C25"/>
    <w:rsid w:val="000C6FC2"/>
    <w:rsid w:val="000C78F5"/>
    <w:rsid w:val="000D02F0"/>
    <w:rsid w:val="000D073F"/>
    <w:rsid w:val="000D0E53"/>
    <w:rsid w:val="000D2FC5"/>
    <w:rsid w:val="000D3BA4"/>
    <w:rsid w:val="000D3FBF"/>
    <w:rsid w:val="000D41D0"/>
    <w:rsid w:val="000D5CDD"/>
    <w:rsid w:val="000D5CE8"/>
    <w:rsid w:val="000D6122"/>
    <w:rsid w:val="000D6134"/>
    <w:rsid w:val="000D6A26"/>
    <w:rsid w:val="000D7A9B"/>
    <w:rsid w:val="000E087E"/>
    <w:rsid w:val="000E0BDE"/>
    <w:rsid w:val="000E0EF4"/>
    <w:rsid w:val="000E24AC"/>
    <w:rsid w:val="000E2ECC"/>
    <w:rsid w:val="000E3D90"/>
    <w:rsid w:val="000E4395"/>
    <w:rsid w:val="000E661B"/>
    <w:rsid w:val="000E7C72"/>
    <w:rsid w:val="000F108E"/>
    <w:rsid w:val="000F24CE"/>
    <w:rsid w:val="000F283E"/>
    <w:rsid w:val="000F2CD9"/>
    <w:rsid w:val="000F3524"/>
    <w:rsid w:val="000F35F9"/>
    <w:rsid w:val="000F397C"/>
    <w:rsid w:val="000F4740"/>
    <w:rsid w:val="000F4F25"/>
    <w:rsid w:val="000F5545"/>
    <w:rsid w:val="000F6080"/>
    <w:rsid w:val="000F6ADF"/>
    <w:rsid w:val="000F7E6E"/>
    <w:rsid w:val="00100126"/>
    <w:rsid w:val="001008F6"/>
    <w:rsid w:val="00100ACA"/>
    <w:rsid w:val="00100C4D"/>
    <w:rsid w:val="001017D8"/>
    <w:rsid w:val="0010251A"/>
    <w:rsid w:val="00103F97"/>
    <w:rsid w:val="00104064"/>
    <w:rsid w:val="00104094"/>
    <w:rsid w:val="00104237"/>
    <w:rsid w:val="00104892"/>
    <w:rsid w:val="00104A8C"/>
    <w:rsid w:val="0010519B"/>
    <w:rsid w:val="0010524F"/>
    <w:rsid w:val="001055E8"/>
    <w:rsid w:val="001058DD"/>
    <w:rsid w:val="00105B50"/>
    <w:rsid w:val="0010622E"/>
    <w:rsid w:val="00106BAA"/>
    <w:rsid w:val="00107A40"/>
    <w:rsid w:val="00107BB8"/>
    <w:rsid w:val="00107ED9"/>
    <w:rsid w:val="00110597"/>
    <w:rsid w:val="00110733"/>
    <w:rsid w:val="00110EBF"/>
    <w:rsid w:val="001111CB"/>
    <w:rsid w:val="001111F7"/>
    <w:rsid w:val="0011160E"/>
    <w:rsid w:val="00111F49"/>
    <w:rsid w:val="00113E56"/>
    <w:rsid w:val="0011522A"/>
    <w:rsid w:val="0011546E"/>
    <w:rsid w:val="001164A1"/>
    <w:rsid w:val="00116C26"/>
    <w:rsid w:val="00116F36"/>
    <w:rsid w:val="0011729A"/>
    <w:rsid w:val="00117346"/>
    <w:rsid w:val="00117736"/>
    <w:rsid w:val="0012060A"/>
    <w:rsid w:val="0012158D"/>
    <w:rsid w:val="00122166"/>
    <w:rsid w:val="00122296"/>
    <w:rsid w:val="00122348"/>
    <w:rsid w:val="00122525"/>
    <w:rsid w:val="00123AF2"/>
    <w:rsid w:val="00123E04"/>
    <w:rsid w:val="001240CE"/>
    <w:rsid w:val="0012500E"/>
    <w:rsid w:val="0012509C"/>
    <w:rsid w:val="001253EC"/>
    <w:rsid w:val="00125E30"/>
    <w:rsid w:val="00126F4B"/>
    <w:rsid w:val="001273AA"/>
    <w:rsid w:val="00127F9A"/>
    <w:rsid w:val="0013026B"/>
    <w:rsid w:val="001305F1"/>
    <w:rsid w:val="00130E98"/>
    <w:rsid w:val="0013192F"/>
    <w:rsid w:val="00133993"/>
    <w:rsid w:val="00133B8A"/>
    <w:rsid w:val="001346ED"/>
    <w:rsid w:val="001348A8"/>
    <w:rsid w:val="00135744"/>
    <w:rsid w:val="00135ABE"/>
    <w:rsid w:val="001365A0"/>
    <w:rsid w:val="0013663E"/>
    <w:rsid w:val="00136754"/>
    <w:rsid w:val="00136B64"/>
    <w:rsid w:val="0013711C"/>
    <w:rsid w:val="001403AE"/>
    <w:rsid w:val="00140B5E"/>
    <w:rsid w:val="00140BC4"/>
    <w:rsid w:val="001415B7"/>
    <w:rsid w:val="0014180A"/>
    <w:rsid w:val="00141E48"/>
    <w:rsid w:val="001422D4"/>
    <w:rsid w:val="00144B56"/>
    <w:rsid w:val="00144CB5"/>
    <w:rsid w:val="00145575"/>
    <w:rsid w:val="0014562C"/>
    <w:rsid w:val="0014623F"/>
    <w:rsid w:val="00146855"/>
    <w:rsid w:val="00147A91"/>
    <w:rsid w:val="00147F40"/>
    <w:rsid w:val="001501FF"/>
    <w:rsid w:val="001515B1"/>
    <w:rsid w:val="00153027"/>
    <w:rsid w:val="0015383D"/>
    <w:rsid w:val="00154143"/>
    <w:rsid w:val="0015591B"/>
    <w:rsid w:val="00156329"/>
    <w:rsid w:val="00156ACD"/>
    <w:rsid w:val="00156F61"/>
    <w:rsid w:val="001573CE"/>
    <w:rsid w:val="001575B0"/>
    <w:rsid w:val="001621DA"/>
    <w:rsid w:val="001623B9"/>
    <w:rsid w:val="00162F91"/>
    <w:rsid w:val="0016319D"/>
    <w:rsid w:val="00163FF3"/>
    <w:rsid w:val="00164211"/>
    <w:rsid w:val="00165501"/>
    <w:rsid w:val="00165A1C"/>
    <w:rsid w:val="00165BEE"/>
    <w:rsid w:val="0016754D"/>
    <w:rsid w:val="001706A9"/>
    <w:rsid w:val="00170D2A"/>
    <w:rsid w:val="001716E3"/>
    <w:rsid w:val="00171ED7"/>
    <w:rsid w:val="00172001"/>
    <w:rsid w:val="00172818"/>
    <w:rsid w:val="0017330B"/>
    <w:rsid w:val="00173685"/>
    <w:rsid w:val="00173BFC"/>
    <w:rsid w:val="001744AA"/>
    <w:rsid w:val="001745F6"/>
    <w:rsid w:val="00175235"/>
    <w:rsid w:val="00175C99"/>
    <w:rsid w:val="00176192"/>
    <w:rsid w:val="00176A23"/>
    <w:rsid w:val="00176C48"/>
    <w:rsid w:val="00176CE4"/>
    <w:rsid w:val="0017730A"/>
    <w:rsid w:val="0017772F"/>
    <w:rsid w:val="0017798D"/>
    <w:rsid w:val="00183100"/>
    <w:rsid w:val="00183253"/>
    <w:rsid w:val="001867E1"/>
    <w:rsid w:val="00186874"/>
    <w:rsid w:val="001879BC"/>
    <w:rsid w:val="00187B9E"/>
    <w:rsid w:val="001904D1"/>
    <w:rsid w:val="0019179E"/>
    <w:rsid w:val="00191A63"/>
    <w:rsid w:val="00191DEB"/>
    <w:rsid w:val="00192467"/>
    <w:rsid w:val="0019266F"/>
    <w:rsid w:val="00193F38"/>
    <w:rsid w:val="0019440A"/>
    <w:rsid w:val="001944E3"/>
    <w:rsid w:val="0019467C"/>
    <w:rsid w:val="00196344"/>
    <w:rsid w:val="00196540"/>
    <w:rsid w:val="00196ED5"/>
    <w:rsid w:val="0019739C"/>
    <w:rsid w:val="001A024F"/>
    <w:rsid w:val="001A0E94"/>
    <w:rsid w:val="001A1361"/>
    <w:rsid w:val="001A13BD"/>
    <w:rsid w:val="001A1632"/>
    <w:rsid w:val="001A186C"/>
    <w:rsid w:val="001A1FB6"/>
    <w:rsid w:val="001A2563"/>
    <w:rsid w:val="001A5758"/>
    <w:rsid w:val="001B006A"/>
    <w:rsid w:val="001B033F"/>
    <w:rsid w:val="001B0CDD"/>
    <w:rsid w:val="001B28C9"/>
    <w:rsid w:val="001B434A"/>
    <w:rsid w:val="001B4864"/>
    <w:rsid w:val="001B5977"/>
    <w:rsid w:val="001B649D"/>
    <w:rsid w:val="001B6D1B"/>
    <w:rsid w:val="001B6EE3"/>
    <w:rsid w:val="001C1795"/>
    <w:rsid w:val="001C1DB9"/>
    <w:rsid w:val="001C4442"/>
    <w:rsid w:val="001C51F9"/>
    <w:rsid w:val="001C6820"/>
    <w:rsid w:val="001C6A32"/>
    <w:rsid w:val="001C6D21"/>
    <w:rsid w:val="001C6D5F"/>
    <w:rsid w:val="001C6F23"/>
    <w:rsid w:val="001D08A5"/>
    <w:rsid w:val="001D0CE5"/>
    <w:rsid w:val="001D12A2"/>
    <w:rsid w:val="001D1F45"/>
    <w:rsid w:val="001D2276"/>
    <w:rsid w:val="001D2294"/>
    <w:rsid w:val="001D27C0"/>
    <w:rsid w:val="001D2B01"/>
    <w:rsid w:val="001D320E"/>
    <w:rsid w:val="001D3C10"/>
    <w:rsid w:val="001D4A39"/>
    <w:rsid w:val="001D69AD"/>
    <w:rsid w:val="001D7B38"/>
    <w:rsid w:val="001E0645"/>
    <w:rsid w:val="001E0F1E"/>
    <w:rsid w:val="001E105E"/>
    <w:rsid w:val="001E12AC"/>
    <w:rsid w:val="001E1C40"/>
    <w:rsid w:val="001E29F4"/>
    <w:rsid w:val="001E2D32"/>
    <w:rsid w:val="001E43D5"/>
    <w:rsid w:val="001E48EF"/>
    <w:rsid w:val="001E4CD0"/>
    <w:rsid w:val="001E4DA2"/>
    <w:rsid w:val="001E61BD"/>
    <w:rsid w:val="001E6FFC"/>
    <w:rsid w:val="001E7BD7"/>
    <w:rsid w:val="001F039D"/>
    <w:rsid w:val="001F1484"/>
    <w:rsid w:val="001F20AE"/>
    <w:rsid w:val="001F45DF"/>
    <w:rsid w:val="001F4665"/>
    <w:rsid w:val="001F48E0"/>
    <w:rsid w:val="001F4A98"/>
    <w:rsid w:val="001F657C"/>
    <w:rsid w:val="001F70D8"/>
    <w:rsid w:val="002004D0"/>
    <w:rsid w:val="002012E2"/>
    <w:rsid w:val="00201330"/>
    <w:rsid w:val="002014B7"/>
    <w:rsid w:val="002021D1"/>
    <w:rsid w:val="00202AD8"/>
    <w:rsid w:val="002046B8"/>
    <w:rsid w:val="00206163"/>
    <w:rsid w:val="0020648E"/>
    <w:rsid w:val="00207099"/>
    <w:rsid w:val="0020728D"/>
    <w:rsid w:val="0021021F"/>
    <w:rsid w:val="00210A3A"/>
    <w:rsid w:val="00211069"/>
    <w:rsid w:val="00212671"/>
    <w:rsid w:val="00212B49"/>
    <w:rsid w:val="0021316F"/>
    <w:rsid w:val="00213860"/>
    <w:rsid w:val="00214F4E"/>
    <w:rsid w:val="002150F4"/>
    <w:rsid w:val="00215899"/>
    <w:rsid w:val="00215D4B"/>
    <w:rsid w:val="002168F4"/>
    <w:rsid w:val="002172FC"/>
    <w:rsid w:val="0021767A"/>
    <w:rsid w:val="0021779C"/>
    <w:rsid w:val="00217891"/>
    <w:rsid w:val="002178CD"/>
    <w:rsid w:val="00220020"/>
    <w:rsid w:val="00223946"/>
    <w:rsid w:val="00223C1C"/>
    <w:rsid w:val="00223CA6"/>
    <w:rsid w:val="002240D7"/>
    <w:rsid w:val="00224716"/>
    <w:rsid w:val="00224956"/>
    <w:rsid w:val="002261E2"/>
    <w:rsid w:val="00231660"/>
    <w:rsid w:val="00231896"/>
    <w:rsid w:val="00232406"/>
    <w:rsid w:val="002327EE"/>
    <w:rsid w:val="00232934"/>
    <w:rsid w:val="00233203"/>
    <w:rsid w:val="002336AB"/>
    <w:rsid w:val="00233915"/>
    <w:rsid w:val="00233D75"/>
    <w:rsid w:val="00234460"/>
    <w:rsid w:val="00234D5E"/>
    <w:rsid w:val="0023537B"/>
    <w:rsid w:val="00235F8F"/>
    <w:rsid w:val="00236143"/>
    <w:rsid w:val="0023785E"/>
    <w:rsid w:val="002403AE"/>
    <w:rsid w:val="002410EA"/>
    <w:rsid w:val="00241151"/>
    <w:rsid w:val="00241400"/>
    <w:rsid w:val="002414A5"/>
    <w:rsid w:val="00241718"/>
    <w:rsid w:val="00241955"/>
    <w:rsid w:val="002423BE"/>
    <w:rsid w:val="0024240D"/>
    <w:rsid w:val="002425CB"/>
    <w:rsid w:val="00243911"/>
    <w:rsid w:val="0024411B"/>
    <w:rsid w:val="00244280"/>
    <w:rsid w:val="00244B6E"/>
    <w:rsid w:val="00245539"/>
    <w:rsid w:val="002458DA"/>
    <w:rsid w:val="0024594D"/>
    <w:rsid w:val="002461C6"/>
    <w:rsid w:val="002464BA"/>
    <w:rsid w:val="002466E8"/>
    <w:rsid w:val="00247072"/>
    <w:rsid w:val="00247AB5"/>
    <w:rsid w:val="002501D9"/>
    <w:rsid w:val="002504FC"/>
    <w:rsid w:val="002512BB"/>
    <w:rsid w:val="0025132A"/>
    <w:rsid w:val="002516F4"/>
    <w:rsid w:val="00251EB0"/>
    <w:rsid w:val="002528CB"/>
    <w:rsid w:val="002545BE"/>
    <w:rsid w:val="0025477B"/>
    <w:rsid w:val="00254C73"/>
    <w:rsid w:val="002551AF"/>
    <w:rsid w:val="00255374"/>
    <w:rsid w:val="00256898"/>
    <w:rsid w:val="00257F04"/>
    <w:rsid w:val="00257F89"/>
    <w:rsid w:val="0026091F"/>
    <w:rsid w:val="00260A84"/>
    <w:rsid w:val="00261359"/>
    <w:rsid w:val="0026189F"/>
    <w:rsid w:val="00262910"/>
    <w:rsid w:val="00262CF7"/>
    <w:rsid w:val="00262F4B"/>
    <w:rsid w:val="002632F7"/>
    <w:rsid w:val="002659A2"/>
    <w:rsid w:val="00265CAF"/>
    <w:rsid w:val="00266608"/>
    <w:rsid w:val="00267F52"/>
    <w:rsid w:val="002704A1"/>
    <w:rsid w:val="00270640"/>
    <w:rsid w:val="00271F5F"/>
    <w:rsid w:val="0027214B"/>
    <w:rsid w:val="00272ED8"/>
    <w:rsid w:val="002732BC"/>
    <w:rsid w:val="0027344E"/>
    <w:rsid w:val="002735BE"/>
    <w:rsid w:val="00273C3E"/>
    <w:rsid w:val="002742EB"/>
    <w:rsid w:val="002744E3"/>
    <w:rsid w:val="00276194"/>
    <w:rsid w:val="002763B3"/>
    <w:rsid w:val="00276D85"/>
    <w:rsid w:val="0027713F"/>
    <w:rsid w:val="00277D84"/>
    <w:rsid w:val="002802B4"/>
    <w:rsid w:val="002806F0"/>
    <w:rsid w:val="0028073E"/>
    <w:rsid w:val="00280C80"/>
    <w:rsid w:val="002819DB"/>
    <w:rsid w:val="00281BDD"/>
    <w:rsid w:val="00282355"/>
    <w:rsid w:val="00282860"/>
    <w:rsid w:val="00282CC6"/>
    <w:rsid w:val="0028454F"/>
    <w:rsid w:val="00285B4B"/>
    <w:rsid w:val="00285EA0"/>
    <w:rsid w:val="00286041"/>
    <w:rsid w:val="002867AD"/>
    <w:rsid w:val="00287F9D"/>
    <w:rsid w:val="00287FED"/>
    <w:rsid w:val="00292972"/>
    <w:rsid w:val="00292F97"/>
    <w:rsid w:val="00294760"/>
    <w:rsid w:val="00295214"/>
    <w:rsid w:val="0029529C"/>
    <w:rsid w:val="00295AF6"/>
    <w:rsid w:val="00295FB0"/>
    <w:rsid w:val="00297B09"/>
    <w:rsid w:val="00297EA7"/>
    <w:rsid w:val="002A0814"/>
    <w:rsid w:val="002A182E"/>
    <w:rsid w:val="002A19BB"/>
    <w:rsid w:val="002A1BB6"/>
    <w:rsid w:val="002A2068"/>
    <w:rsid w:val="002A207B"/>
    <w:rsid w:val="002A2457"/>
    <w:rsid w:val="002A322F"/>
    <w:rsid w:val="002A37DD"/>
    <w:rsid w:val="002A4D9A"/>
    <w:rsid w:val="002A75A1"/>
    <w:rsid w:val="002A7FCE"/>
    <w:rsid w:val="002B0131"/>
    <w:rsid w:val="002B01BB"/>
    <w:rsid w:val="002B12D9"/>
    <w:rsid w:val="002B1661"/>
    <w:rsid w:val="002B1F70"/>
    <w:rsid w:val="002B212A"/>
    <w:rsid w:val="002B22BE"/>
    <w:rsid w:val="002B4698"/>
    <w:rsid w:val="002B4E5D"/>
    <w:rsid w:val="002B5605"/>
    <w:rsid w:val="002B5AF5"/>
    <w:rsid w:val="002B6599"/>
    <w:rsid w:val="002B66F9"/>
    <w:rsid w:val="002B68A4"/>
    <w:rsid w:val="002B6BC3"/>
    <w:rsid w:val="002C06DE"/>
    <w:rsid w:val="002C258F"/>
    <w:rsid w:val="002C4669"/>
    <w:rsid w:val="002C4EE2"/>
    <w:rsid w:val="002C5002"/>
    <w:rsid w:val="002C6BEB"/>
    <w:rsid w:val="002C7644"/>
    <w:rsid w:val="002C7B72"/>
    <w:rsid w:val="002D016D"/>
    <w:rsid w:val="002D1074"/>
    <w:rsid w:val="002D2522"/>
    <w:rsid w:val="002D3CA9"/>
    <w:rsid w:val="002D3E54"/>
    <w:rsid w:val="002D4BEE"/>
    <w:rsid w:val="002D4FD0"/>
    <w:rsid w:val="002D6A96"/>
    <w:rsid w:val="002D733B"/>
    <w:rsid w:val="002D792D"/>
    <w:rsid w:val="002E0BC9"/>
    <w:rsid w:val="002E145A"/>
    <w:rsid w:val="002E18E3"/>
    <w:rsid w:val="002E2602"/>
    <w:rsid w:val="002E3523"/>
    <w:rsid w:val="002E3603"/>
    <w:rsid w:val="002E387C"/>
    <w:rsid w:val="002E3A3A"/>
    <w:rsid w:val="002E46F5"/>
    <w:rsid w:val="002E4D9D"/>
    <w:rsid w:val="002E51C3"/>
    <w:rsid w:val="002E78A0"/>
    <w:rsid w:val="002E7E74"/>
    <w:rsid w:val="002F127C"/>
    <w:rsid w:val="002F1C6F"/>
    <w:rsid w:val="002F27DF"/>
    <w:rsid w:val="002F2BA5"/>
    <w:rsid w:val="002F40C4"/>
    <w:rsid w:val="002F4D4F"/>
    <w:rsid w:val="002F663D"/>
    <w:rsid w:val="002F69CC"/>
    <w:rsid w:val="002F6CB3"/>
    <w:rsid w:val="002F77EB"/>
    <w:rsid w:val="002F7C97"/>
    <w:rsid w:val="00300348"/>
    <w:rsid w:val="00300858"/>
    <w:rsid w:val="00303492"/>
    <w:rsid w:val="003037B2"/>
    <w:rsid w:val="00304243"/>
    <w:rsid w:val="00304664"/>
    <w:rsid w:val="00305858"/>
    <w:rsid w:val="00305DDD"/>
    <w:rsid w:val="00306872"/>
    <w:rsid w:val="00307A6D"/>
    <w:rsid w:val="00310878"/>
    <w:rsid w:val="00310AE3"/>
    <w:rsid w:val="00310BDE"/>
    <w:rsid w:val="00312716"/>
    <w:rsid w:val="00312857"/>
    <w:rsid w:val="003129D2"/>
    <w:rsid w:val="00312B85"/>
    <w:rsid w:val="00313145"/>
    <w:rsid w:val="003133BB"/>
    <w:rsid w:val="0031366E"/>
    <w:rsid w:val="003140FF"/>
    <w:rsid w:val="0031473C"/>
    <w:rsid w:val="00314FBA"/>
    <w:rsid w:val="00315D23"/>
    <w:rsid w:val="00315F5A"/>
    <w:rsid w:val="003172E5"/>
    <w:rsid w:val="003173BD"/>
    <w:rsid w:val="00320199"/>
    <w:rsid w:val="00320ECA"/>
    <w:rsid w:val="003211E9"/>
    <w:rsid w:val="003213ED"/>
    <w:rsid w:val="0032193E"/>
    <w:rsid w:val="0032251E"/>
    <w:rsid w:val="0032364F"/>
    <w:rsid w:val="003237F0"/>
    <w:rsid w:val="00323B2C"/>
    <w:rsid w:val="003244BE"/>
    <w:rsid w:val="00324851"/>
    <w:rsid w:val="00325BA3"/>
    <w:rsid w:val="00326197"/>
    <w:rsid w:val="0032656C"/>
    <w:rsid w:val="0032732C"/>
    <w:rsid w:val="00330B42"/>
    <w:rsid w:val="00330CB7"/>
    <w:rsid w:val="00332188"/>
    <w:rsid w:val="00332BEF"/>
    <w:rsid w:val="00333EDA"/>
    <w:rsid w:val="0033450C"/>
    <w:rsid w:val="00334FF0"/>
    <w:rsid w:val="0033551E"/>
    <w:rsid w:val="0033564D"/>
    <w:rsid w:val="0033672D"/>
    <w:rsid w:val="00336CF8"/>
    <w:rsid w:val="003373F9"/>
    <w:rsid w:val="00340167"/>
    <w:rsid w:val="00340984"/>
    <w:rsid w:val="0034161E"/>
    <w:rsid w:val="00341870"/>
    <w:rsid w:val="00342C70"/>
    <w:rsid w:val="00342DA0"/>
    <w:rsid w:val="00343A7B"/>
    <w:rsid w:val="00343AE3"/>
    <w:rsid w:val="00343D9A"/>
    <w:rsid w:val="003444D1"/>
    <w:rsid w:val="00344843"/>
    <w:rsid w:val="0034549C"/>
    <w:rsid w:val="00345A1F"/>
    <w:rsid w:val="00346140"/>
    <w:rsid w:val="00347DC3"/>
    <w:rsid w:val="00350982"/>
    <w:rsid w:val="00350CE3"/>
    <w:rsid w:val="00351506"/>
    <w:rsid w:val="003519FA"/>
    <w:rsid w:val="00352DF3"/>
    <w:rsid w:val="00353025"/>
    <w:rsid w:val="0035405B"/>
    <w:rsid w:val="003544ED"/>
    <w:rsid w:val="00354A7E"/>
    <w:rsid w:val="00355CFC"/>
    <w:rsid w:val="003569C3"/>
    <w:rsid w:val="0035738C"/>
    <w:rsid w:val="003611C4"/>
    <w:rsid w:val="003619D8"/>
    <w:rsid w:val="00361F99"/>
    <w:rsid w:val="003630FC"/>
    <w:rsid w:val="003632FB"/>
    <w:rsid w:val="00363AFD"/>
    <w:rsid w:val="00363E27"/>
    <w:rsid w:val="00363E4D"/>
    <w:rsid w:val="00364249"/>
    <w:rsid w:val="00364FEA"/>
    <w:rsid w:val="003671B0"/>
    <w:rsid w:val="00367253"/>
    <w:rsid w:val="00367B3C"/>
    <w:rsid w:val="00367FBD"/>
    <w:rsid w:val="00370056"/>
    <w:rsid w:val="00370395"/>
    <w:rsid w:val="0037097B"/>
    <w:rsid w:val="00370C92"/>
    <w:rsid w:val="003710AF"/>
    <w:rsid w:val="0037124E"/>
    <w:rsid w:val="003720A2"/>
    <w:rsid w:val="00373FAB"/>
    <w:rsid w:val="003741D9"/>
    <w:rsid w:val="00375288"/>
    <w:rsid w:val="0037584A"/>
    <w:rsid w:val="003758A3"/>
    <w:rsid w:val="003771DC"/>
    <w:rsid w:val="00382027"/>
    <w:rsid w:val="003838DA"/>
    <w:rsid w:val="00383921"/>
    <w:rsid w:val="00384315"/>
    <w:rsid w:val="00384698"/>
    <w:rsid w:val="00386D28"/>
    <w:rsid w:val="00390024"/>
    <w:rsid w:val="003919E6"/>
    <w:rsid w:val="00391DBD"/>
    <w:rsid w:val="0039321B"/>
    <w:rsid w:val="00393992"/>
    <w:rsid w:val="003941F9"/>
    <w:rsid w:val="00394DC1"/>
    <w:rsid w:val="00396BB2"/>
    <w:rsid w:val="00396BB3"/>
    <w:rsid w:val="003974B8"/>
    <w:rsid w:val="0039797A"/>
    <w:rsid w:val="003A0C6D"/>
    <w:rsid w:val="003A13FC"/>
    <w:rsid w:val="003A1659"/>
    <w:rsid w:val="003A16DC"/>
    <w:rsid w:val="003A17E5"/>
    <w:rsid w:val="003A470A"/>
    <w:rsid w:val="003B0872"/>
    <w:rsid w:val="003B1380"/>
    <w:rsid w:val="003B29DC"/>
    <w:rsid w:val="003B2C2D"/>
    <w:rsid w:val="003B3AC5"/>
    <w:rsid w:val="003B4123"/>
    <w:rsid w:val="003B4840"/>
    <w:rsid w:val="003B58AA"/>
    <w:rsid w:val="003B5A15"/>
    <w:rsid w:val="003B5B29"/>
    <w:rsid w:val="003B73FF"/>
    <w:rsid w:val="003C0729"/>
    <w:rsid w:val="003C1613"/>
    <w:rsid w:val="003C18F9"/>
    <w:rsid w:val="003C22E5"/>
    <w:rsid w:val="003C2366"/>
    <w:rsid w:val="003C2844"/>
    <w:rsid w:val="003C4982"/>
    <w:rsid w:val="003C5154"/>
    <w:rsid w:val="003C5CE6"/>
    <w:rsid w:val="003C5F5C"/>
    <w:rsid w:val="003D0053"/>
    <w:rsid w:val="003D1052"/>
    <w:rsid w:val="003D16EF"/>
    <w:rsid w:val="003D1EC0"/>
    <w:rsid w:val="003D1F39"/>
    <w:rsid w:val="003D2219"/>
    <w:rsid w:val="003D35E4"/>
    <w:rsid w:val="003D3C2B"/>
    <w:rsid w:val="003D3F0E"/>
    <w:rsid w:val="003D665E"/>
    <w:rsid w:val="003D6839"/>
    <w:rsid w:val="003D6F45"/>
    <w:rsid w:val="003D731B"/>
    <w:rsid w:val="003D7832"/>
    <w:rsid w:val="003E024B"/>
    <w:rsid w:val="003E05AD"/>
    <w:rsid w:val="003E0734"/>
    <w:rsid w:val="003E0957"/>
    <w:rsid w:val="003E0A55"/>
    <w:rsid w:val="003E1F19"/>
    <w:rsid w:val="003E2988"/>
    <w:rsid w:val="003E3BD3"/>
    <w:rsid w:val="003E3CB4"/>
    <w:rsid w:val="003E5288"/>
    <w:rsid w:val="003E594E"/>
    <w:rsid w:val="003E6301"/>
    <w:rsid w:val="003E64A0"/>
    <w:rsid w:val="003F0CD2"/>
    <w:rsid w:val="003F1065"/>
    <w:rsid w:val="003F1758"/>
    <w:rsid w:val="003F24E4"/>
    <w:rsid w:val="003F2E79"/>
    <w:rsid w:val="003F38D8"/>
    <w:rsid w:val="003F4C19"/>
    <w:rsid w:val="003F5BA2"/>
    <w:rsid w:val="003F5E98"/>
    <w:rsid w:val="003F60CC"/>
    <w:rsid w:val="003F6D84"/>
    <w:rsid w:val="003F6F80"/>
    <w:rsid w:val="003F7459"/>
    <w:rsid w:val="00401A00"/>
    <w:rsid w:val="00403765"/>
    <w:rsid w:val="00403A11"/>
    <w:rsid w:val="00403A6E"/>
    <w:rsid w:val="00403B7A"/>
    <w:rsid w:val="004040D6"/>
    <w:rsid w:val="0040547A"/>
    <w:rsid w:val="00405A5B"/>
    <w:rsid w:val="004070F9"/>
    <w:rsid w:val="004126C2"/>
    <w:rsid w:val="00413141"/>
    <w:rsid w:val="004136D6"/>
    <w:rsid w:val="004147D9"/>
    <w:rsid w:val="004149FD"/>
    <w:rsid w:val="00414E9E"/>
    <w:rsid w:val="00415187"/>
    <w:rsid w:val="0041561C"/>
    <w:rsid w:val="0041717F"/>
    <w:rsid w:val="00420D31"/>
    <w:rsid w:val="00422480"/>
    <w:rsid w:val="004224D3"/>
    <w:rsid w:val="0042250E"/>
    <w:rsid w:val="004228AB"/>
    <w:rsid w:val="00422985"/>
    <w:rsid w:val="00422B63"/>
    <w:rsid w:val="00422BDD"/>
    <w:rsid w:val="00423158"/>
    <w:rsid w:val="004237BC"/>
    <w:rsid w:val="00423B0C"/>
    <w:rsid w:val="00423E66"/>
    <w:rsid w:val="004249BA"/>
    <w:rsid w:val="004313CC"/>
    <w:rsid w:val="0043150D"/>
    <w:rsid w:val="00432E67"/>
    <w:rsid w:val="004353CD"/>
    <w:rsid w:val="00435B1E"/>
    <w:rsid w:val="00435C7D"/>
    <w:rsid w:val="004369BF"/>
    <w:rsid w:val="0043756B"/>
    <w:rsid w:val="00437F4B"/>
    <w:rsid w:val="00440251"/>
    <w:rsid w:val="0044194C"/>
    <w:rsid w:val="00441A33"/>
    <w:rsid w:val="00442532"/>
    <w:rsid w:val="004429F2"/>
    <w:rsid w:val="00442FA9"/>
    <w:rsid w:val="0044357D"/>
    <w:rsid w:val="00444763"/>
    <w:rsid w:val="00444967"/>
    <w:rsid w:val="00444C39"/>
    <w:rsid w:val="00445481"/>
    <w:rsid w:val="00445D9A"/>
    <w:rsid w:val="00445FC3"/>
    <w:rsid w:val="0044652F"/>
    <w:rsid w:val="00446E94"/>
    <w:rsid w:val="004479A0"/>
    <w:rsid w:val="004508FF"/>
    <w:rsid w:val="00450C62"/>
    <w:rsid w:val="004514C5"/>
    <w:rsid w:val="00451BDD"/>
    <w:rsid w:val="00451EE8"/>
    <w:rsid w:val="00452096"/>
    <w:rsid w:val="0045305A"/>
    <w:rsid w:val="00453DA3"/>
    <w:rsid w:val="0045439B"/>
    <w:rsid w:val="00455C13"/>
    <w:rsid w:val="00455E33"/>
    <w:rsid w:val="00455EFE"/>
    <w:rsid w:val="00456335"/>
    <w:rsid w:val="00456594"/>
    <w:rsid w:val="00456C5F"/>
    <w:rsid w:val="00457BB4"/>
    <w:rsid w:val="00457FEA"/>
    <w:rsid w:val="00460A2A"/>
    <w:rsid w:val="00461959"/>
    <w:rsid w:val="00461BA0"/>
    <w:rsid w:val="00461C39"/>
    <w:rsid w:val="00461E25"/>
    <w:rsid w:val="00461E62"/>
    <w:rsid w:val="00462365"/>
    <w:rsid w:val="00463C20"/>
    <w:rsid w:val="00463D09"/>
    <w:rsid w:val="0046410A"/>
    <w:rsid w:val="00464677"/>
    <w:rsid w:val="004651D2"/>
    <w:rsid w:val="0046535E"/>
    <w:rsid w:val="00465F0C"/>
    <w:rsid w:val="00467AF6"/>
    <w:rsid w:val="00467D1D"/>
    <w:rsid w:val="00470AF3"/>
    <w:rsid w:val="00471ACF"/>
    <w:rsid w:val="00471CD2"/>
    <w:rsid w:val="00471E21"/>
    <w:rsid w:val="00473CF7"/>
    <w:rsid w:val="004742C6"/>
    <w:rsid w:val="004748B8"/>
    <w:rsid w:val="0047530A"/>
    <w:rsid w:val="00475898"/>
    <w:rsid w:val="0047597C"/>
    <w:rsid w:val="00476878"/>
    <w:rsid w:val="00476EB3"/>
    <w:rsid w:val="00477147"/>
    <w:rsid w:val="00480E11"/>
    <w:rsid w:val="004817B3"/>
    <w:rsid w:val="0048239E"/>
    <w:rsid w:val="004828A6"/>
    <w:rsid w:val="00482A5E"/>
    <w:rsid w:val="00482DE7"/>
    <w:rsid w:val="004830AF"/>
    <w:rsid w:val="004836DD"/>
    <w:rsid w:val="00483BA5"/>
    <w:rsid w:val="00483D0C"/>
    <w:rsid w:val="00484061"/>
    <w:rsid w:val="00484758"/>
    <w:rsid w:val="00484B8E"/>
    <w:rsid w:val="00484D76"/>
    <w:rsid w:val="004859E4"/>
    <w:rsid w:val="00485AEE"/>
    <w:rsid w:val="00486413"/>
    <w:rsid w:val="004866F7"/>
    <w:rsid w:val="00486908"/>
    <w:rsid w:val="00487EEC"/>
    <w:rsid w:val="004911F1"/>
    <w:rsid w:val="00491563"/>
    <w:rsid w:val="00491678"/>
    <w:rsid w:val="00492735"/>
    <w:rsid w:val="00492C12"/>
    <w:rsid w:val="00495E81"/>
    <w:rsid w:val="00496736"/>
    <w:rsid w:val="00496BD1"/>
    <w:rsid w:val="00497C6B"/>
    <w:rsid w:val="004A0283"/>
    <w:rsid w:val="004A318E"/>
    <w:rsid w:val="004A3B71"/>
    <w:rsid w:val="004A4B0A"/>
    <w:rsid w:val="004A4D42"/>
    <w:rsid w:val="004A4E22"/>
    <w:rsid w:val="004A5957"/>
    <w:rsid w:val="004A7219"/>
    <w:rsid w:val="004A7324"/>
    <w:rsid w:val="004A73EB"/>
    <w:rsid w:val="004A7A23"/>
    <w:rsid w:val="004A7A67"/>
    <w:rsid w:val="004B0740"/>
    <w:rsid w:val="004B0EDF"/>
    <w:rsid w:val="004B1916"/>
    <w:rsid w:val="004B1DAE"/>
    <w:rsid w:val="004B30C9"/>
    <w:rsid w:val="004B3504"/>
    <w:rsid w:val="004B3750"/>
    <w:rsid w:val="004B38AE"/>
    <w:rsid w:val="004B4081"/>
    <w:rsid w:val="004B450D"/>
    <w:rsid w:val="004B4EB4"/>
    <w:rsid w:val="004B528A"/>
    <w:rsid w:val="004B57C9"/>
    <w:rsid w:val="004B5EB5"/>
    <w:rsid w:val="004B6517"/>
    <w:rsid w:val="004B6ED1"/>
    <w:rsid w:val="004B75B9"/>
    <w:rsid w:val="004B7B87"/>
    <w:rsid w:val="004C1BCF"/>
    <w:rsid w:val="004C202B"/>
    <w:rsid w:val="004C2319"/>
    <w:rsid w:val="004C2560"/>
    <w:rsid w:val="004C2B69"/>
    <w:rsid w:val="004C357B"/>
    <w:rsid w:val="004C3FA2"/>
    <w:rsid w:val="004C525E"/>
    <w:rsid w:val="004C6462"/>
    <w:rsid w:val="004D00AE"/>
    <w:rsid w:val="004D0FF9"/>
    <w:rsid w:val="004D1007"/>
    <w:rsid w:val="004D100F"/>
    <w:rsid w:val="004D21C4"/>
    <w:rsid w:val="004D41CF"/>
    <w:rsid w:val="004D6384"/>
    <w:rsid w:val="004D6672"/>
    <w:rsid w:val="004D6CC6"/>
    <w:rsid w:val="004D757A"/>
    <w:rsid w:val="004D760E"/>
    <w:rsid w:val="004D7C6E"/>
    <w:rsid w:val="004E0770"/>
    <w:rsid w:val="004E1510"/>
    <w:rsid w:val="004E1CBE"/>
    <w:rsid w:val="004E1EEB"/>
    <w:rsid w:val="004E2295"/>
    <w:rsid w:val="004E24E1"/>
    <w:rsid w:val="004E25AD"/>
    <w:rsid w:val="004E27A3"/>
    <w:rsid w:val="004E28CD"/>
    <w:rsid w:val="004E322F"/>
    <w:rsid w:val="004E47C6"/>
    <w:rsid w:val="004E4BD4"/>
    <w:rsid w:val="004E5B66"/>
    <w:rsid w:val="004E5BD4"/>
    <w:rsid w:val="004E66A3"/>
    <w:rsid w:val="004E6C95"/>
    <w:rsid w:val="004E70A0"/>
    <w:rsid w:val="004E7872"/>
    <w:rsid w:val="004E7942"/>
    <w:rsid w:val="004E7B19"/>
    <w:rsid w:val="004E7BB0"/>
    <w:rsid w:val="004F0C72"/>
    <w:rsid w:val="004F122A"/>
    <w:rsid w:val="004F2D86"/>
    <w:rsid w:val="004F3357"/>
    <w:rsid w:val="004F3531"/>
    <w:rsid w:val="004F3F05"/>
    <w:rsid w:val="004F5DF8"/>
    <w:rsid w:val="00500A5B"/>
    <w:rsid w:val="00500DC0"/>
    <w:rsid w:val="00502D54"/>
    <w:rsid w:val="00502DA4"/>
    <w:rsid w:val="0050301A"/>
    <w:rsid w:val="005048F7"/>
    <w:rsid w:val="00504B90"/>
    <w:rsid w:val="00505138"/>
    <w:rsid w:val="00506375"/>
    <w:rsid w:val="0050688F"/>
    <w:rsid w:val="00506FB3"/>
    <w:rsid w:val="00507452"/>
    <w:rsid w:val="005075DF"/>
    <w:rsid w:val="00510A62"/>
    <w:rsid w:val="0051112C"/>
    <w:rsid w:val="0051180C"/>
    <w:rsid w:val="005123C4"/>
    <w:rsid w:val="005127A3"/>
    <w:rsid w:val="0051292B"/>
    <w:rsid w:val="00512C11"/>
    <w:rsid w:val="00512C83"/>
    <w:rsid w:val="00512CCC"/>
    <w:rsid w:val="00513AB2"/>
    <w:rsid w:val="00514957"/>
    <w:rsid w:val="00516509"/>
    <w:rsid w:val="00516778"/>
    <w:rsid w:val="0052054B"/>
    <w:rsid w:val="00520F4A"/>
    <w:rsid w:val="00521F8E"/>
    <w:rsid w:val="0052240C"/>
    <w:rsid w:val="00522F76"/>
    <w:rsid w:val="00523145"/>
    <w:rsid w:val="00524549"/>
    <w:rsid w:val="00524DBA"/>
    <w:rsid w:val="005267E6"/>
    <w:rsid w:val="00527B86"/>
    <w:rsid w:val="00530190"/>
    <w:rsid w:val="005306C4"/>
    <w:rsid w:val="00531240"/>
    <w:rsid w:val="005328BC"/>
    <w:rsid w:val="00533066"/>
    <w:rsid w:val="005333EC"/>
    <w:rsid w:val="00534413"/>
    <w:rsid w:val="005344DB"/>
    <w:rsid w:val="005349E9"/>
    <w:rsid w:val="005354AB"/>
    <w:rsid w:val="0053595D"/>
    <w:rsid w:val="0053762C"/>
    <w:rsid w:val="0054015A"/>
    <w:rsid w:val="005402DA"/>
    <w:rsid w:val="005403A5"/>
    <w:rsid w:val="005403FC"/>
    <w:rsid w:val="005407F1"/>
    <w:rsid w:val="00540BBE"/>
    <w:rsid w:val="00541699"/>
    <w:rsid w:val="005418A5"/>
    <w:rsid w:val="0054282F"/>
    <w:rsid w:val="005429D6"/>
    <w:rsid w:val="00542A8C"/>
    <w:rsid w:val="0054646B"/>
    <w:rsid w:val="005511B0"/>
    <w:rsid w:val="005514A5"/>
    <w:rsid w:val="00552BCB"/>
    <w:rsid w:val="0055412B"/>
    <w:rsid w:val="0055445C"/>
    <w:rsid w:val="005547DA"/>
    <w:rsid w:val="005572E5"/>
    <w:rsid w:val="00557989"/>
    <w:rsid w:val="005606FD"/>
    <w:rsid w:val="00560C5C"/>
    <w:rsid w:val="00563AE4"/>
    <w:rsid w:val="00565021"/>
    <w:rsid w:val="005654DB"/>
    <w:rsid w:val="00565F1D"/>
    <w:rsid w:val="00566721"/>
    <w:rsid w:val="0056723C"/>
    <w:rsid w:val="00567E9D"/>
    <w:rsid w:val="005705B2"/>
    <w:rsid w:val="00571081"/>
    <w:rsid w:val="005712E2"/>
    <w:rsid w:val="00571B99"/>
    <w:rsid w:val="00571DF2"/>
    <w:rsid w:val="00572724"/>
    <w:rsid w:val="00572818"/>
    <w:rsid w:val="00572E4A"/>
    <w:rsid w:val="00572FC7"/>
    <w:rsid w:val="00573142"/>
    <w:rsid w:val="005732E2"/>
    <w:rsid w:val="005744C0"/>
    <w:rsid w:val="005746E2"/>
    <w:rsid w:val="00574E59"/>
    <w:rsid w:val="005755E2"/>
    <w:rsid w:val="005761A3"/>
    <w:rsid w:val="00577283"/>
    <w:rsid w:val="00581AC0"/>
    <w:rsid w:val="00583F21"/>
    <w:rsid w:val="0058454D"/>
    <w:rsid w:val="005863EE"/>
    <w:rsid w:val="00586EC9"/>
    <w:rsid w:val="005874CD"/>
    <w:rsid w:val="0058798C"/>
    <w:rsid w:val="00587B68"/>
    <w:rsid w:val="00587C93"/>
    <w:rsid w:val="0059063F"/>
    <w:rsid w:val="00590AFA"/>
    <w:rsid w:val="0059102E"/>
    <w:rsid w:val="005919D0"/>
    <w:rsid w:val="00591D50"/>
    <w:rsid w:val="0059353F"/>
    <w:rsid w:val="00594049"/>
    <w:rsid w:val="005948A4"/>
    <w:rsid w:val="005955AB"/>
    <w:rsid w:val="00595AA1"/>
    <w:rsid w:val="00595E2A"/>
    <w:rsid w:val="00597ABE"/>
    <w:rsid w:val="005A06C8"/>
    <w:rsid w:val="005A0D5E"/>
    <w:rsid w:val="005A15A2"/>
    <w:rsid w:val="005A1C22"/>
    <w:rsid w:val="005A236D"/>
    <w:rsid w:val="005A25B5"/>
    <w:rsid w:val="005A2955"/>
    <w:rsid w:val="005A2C63"/>
    <w:rsid w:val="005A30B5"/>
    <w:rsid w:val="005A3507"/>
    <w:rsid w:val="005A3651"/>
    <w:rsid w:val="005A3BB5"/>
    <w:rsid w:val="005A4784"/>
    <w:rsid w:val="005A521D"/>
    <w:rsid w:val="005A534A"/>
    <w:rsid w:val="005A5DE4"/>
    <w:rsid w:val="005A6168"/>
    <w:rsid w:val="005A6D09"/>
    <w:rsid w:val="005A6DBF"/>
    <w:rsid w:val="005A7710"/>
    <w:rsid w:val="005B1670"/>
    <w:rsid w:val="005B1DA6"/>
    <w:rsid w:val="005B21D1"/>
    <w:rsid w:val="005B2303"/>
    <w:rsid w:val="005B2B65"/>
    <w:rsid w:val="005B310B"/>
    <w:rsid w:val="005B367E"/>
    <w:rsid w:val="005B3D3C"/>
    <w:rsid w:val="005B46E0"/>
    <w:rsid w:val="005B47FD"/>
    <w:rsid w:val="005B6185"/>
    <w:rsid w:val="005B6C6A"/>
    <w:rsid w:val="005B6D80"/>
    <w:rsid w:val="005B6FE0"/>
    <w:rsid w:val="005B74AB"/>
    <w:rsid w:val="005B7589"/>
    <w:rsid w:val="005C05EE"/>
    <w:rsid w:val="005C0DF5"/>
    <w:rsid w:val="005C1121"/>
    <w:rsid w:val="005C1660"/>
    <w:rsid w:val="005C226F"/>
    <w:rsid w:val="005C2673"/>
    <w:rsid w:val="005C34C7"/>
    <w:rsid w:val="005C418B"/>
    <w:rsid w:val="005C453E"/>
    <w:rsid w:val="005C4EED"/>
    <w:rsid w:val="005C5C01"/>
    <w:rsid w:val="005C76F2"/>
    <w:rsid w:val="005C7794"/>
    <w:rsid w:val="005C7D65"/>
    <w:rsid w:val="005D01E5"/>
    <w:rsid w:val="005D0303"/>
    <w:rsid w:val="005D0982"/>
    <w:rsid w:val="005D0A3F"/>
    <w:rsid w:val="005D1BF0"/>
    <w:rsid w:val="005D1E5F"/>
    <w:rsid w:val="005D287B"/>
    <w:rsid w:val="005D2C41"/>
    <w:rsid w:val="005D3776"/>
    <w:rsid w:val="005D3796"/>
    <w:rsid w:val="005D4102"/>
    <w:rsid w:val="005D4835"/>
    <w:rsid w:val="005D51BF"/>
    <w:rsid w:val="005D5B4E"/>
    <w:rsid w:val="005D6677"/>
    <w:rsid w:val="005E03E1"/>
    <w:rsid w:val="005E0788"/>
    <w:rsid w:val="005E1979"/>
    <w:rsid w:val="005E3057"/>
    <w:rsid w:val="005E5320"/>
    <w:rsid w:val="005E56EA"/>
    <w:rsid w:val="005E56EE"/>
    <w:rsid w:val="005E5789"/>
    <w:rsid w:val="005E7A6B"/>
    <w:rsid w:val="005E7E9E"/>
    <w:rsid w:val="005F0B70"/>
    <w:rsid w:val="005F12A9"/>
    <w:rsid w:val="005F17C6"/>
    <w:rsid w:val="005F2E0B"/>
    <w:rsid w:val="005F4A14"/>
    <w:rsid w:val="005F4C32"/>
    <w:rsid w:val="005F4D17"/>
    <w:rsid w:val="005F5ECC"/>
    <w:rsid w:val="005F5F31"/>
    <w:rsid w:val="005F6194"/>
    <w:rsid w:val="005F78C9"/>
    <w:rsid w:val="006000BD"/>
    <w:rsid w:val="00600196"/>
    <w:rsid w:val="006002DF"/>
    <w:rsid w:val="00600629"/>
    <w:rsid w:val="00601D88"/>
    <w:rsid w:val="00602367"/>
    <w:rsid w:val="006034F2"/>
    <w:rsid w:val="006036B5"/>
    <w:rsid w:val="00603C09"/>
    <w:rsid w:val="00603CBE"/>
    <w:rsid w:val="00604A11"/>
    <w:rsid w:val="00604C97"/>
    <w:rsid w:val="0060561F"/>
    <w:rsid w:val="00606539"/>
    <w:rsid w:val="00606C62"/>
    <w:rsid w:val="00610476"/>
    <w:rsid w:val="00610D5A"/>
    <w:rsid w:val="006123AF"/>
    <w:rsid w:val="00612E75"/>
    <w:rsid w:val="00613281"/>
    <w:rsid w:val="00613778"/>
    <w:rsid w:val="00616E87"/>
    <w:rsid w:val="0062005A"/>
    <w:rsid w:val="00620638"/>
    <w:rsid w:val="00621481"/>
    <w:rsid w:val="006235FC"/>
    <w:rsid w:val="0062388C"/>
    <w:rsid w:val="006248C8"/>
    <w:rsid w:val="00625468"/>
    <w:rsid w:val="00625E36"/>
    <w:rsid w:val="00626A48"/>
    <w:rsid w:val="00627468"/>
    <w:rsid w:val="00627E56"/>
    <w:rsid w:val="0063126F"/>
    <w:rsid w:val="006314A3"/>
    <w:rsid w:val="00631F08"/>
    <w:rsid w:val="006321C8"/>
    <w:rsid w:val="006326BF"/>
    <w:rsid w:val="00633296"/>
    <w:rsid w:val="00635CEE"/>
    <w:rsid w:val="006363EF"/>
    <w:rsid w:val="006366CC"/>
    <w:rsid w:val="00637480"/>
    <w:rsid w:val="00637890"/>
    <w:rsid w:val="006413B8"/>
    <w:rsid w:val="00642096"/>
    <w:rsid w:val="006424C3"/>
    <w:rsid w:val="00642D38"/>
    <w:rsid w:val="006439F4"/>
    <w:rsid w:val="00645073"/>
    <w:rsid w:val="00645E24"/>
    <w:rsid w:val="00646E35"/>
    <w:rsid w:val="0064720A"/>
    <w:rsid w:val="00647A70"/>
    <w:rsid w:val="00650C3F"/>
    <w:rsid w:val="00651FFB"/>
    <w:rsid w:val="00653ACC"/>
    <w:rsid w:val="00654060"/>
    <w:rsid w:val="00654238"/>
    <w:rsid w:val="006543BA"/>
    <w:rsid w:val="00655A04"/>
    <w:rsid w:val="0065661B"/>
    <w:rsid w:val="00657B99"/>
    <w:rsid w:val="00660862"/>
    <w:rsid w:val="006608F4"/>
    <w:rsid w:val="006614B4"/>
    <w:rsid w:val="006615A6"/>
    <w:rsid w:val="00661774"/>
    <w:rsid w:val="00661EFE"/>
    <w:rsid w:val="0066232C"/>
    <w:rsid w:val="00662F1A"/>
    <w:rsid w:val="006633AF"/>
    <w:rsid w:val="00663A73"/>
    <w:rsid w:val="0066469B"/>
    <w:rsid w:val="00664855"/>
    <w:rsid w:val="00664E22"/>
    <w:rsid w:val="00665616"/>
    <w:rsid w:val="006674A2"/>
    <w:rsid w:val="006702CD"/>
    <w:rsid w:val="00670979"/>
    <w:rsid w:val="00670FD1"/>
    <w:rsid w:val="0067148B"/>
    <w:rsid w:val="00671B35"/>
    <w:rsid w:val="00672D46"/>
    <w:rsid w:val="006744A1"/>
    <w:rsid w:val="006745BE"/>
    <w:rsid w:val="00674E91"/>
    <w:rsid w:val="00675039"/>
    <w:rsid w:val="0067589A"/>
    <w:rsid w:val="0067668E"/>
    <w:rsid w:val="00676C55"/>
    <w:rsid w:val="00677648"/>
    <w:rsid w:val="00677ABB"/>
    <w:rsid w:val="00680AA7"/>
    <w:rsid w:val="00680C01"/>
    <w:rsid w:val="00680E1C"/>
    <w:rsid w:val="006815A4"/>
    <w:rsid w:val="00682019"/>
    <w:rsid w:val="006836F4"/>
    <w:rsid w:val="00685828"/>
    <w:rsid w:val="00685C8F"/>
    <w:rsid w:val="0069136F"/>
    <w:rsid w:val="0069227F"/>
    <w:rsid w:val="006927ED"/>
    <w:rsid w:val="00694020"/>
    <w:rsid w:val="006949FB"/>
    <w:rsid w:val="0069507F"/>
    <w:rsid w:val="0069616F"/>
    <w:rsid w:val="00696D4C"/>
    <w:rsid w:val="00696EAC"/>
    <w:rsid w:val="00696FF6"/>
    <w:rsid w:val="006971A0"/>
    <w:rsid w:val="006974AA"/>
    <w:rsid w:val="006974FF"/>
    <w:rsid w:val="006A08B2"/>
    <w:rsid w:val="006A0D69"/>
    <w:rsid w:val="006A13B7"/>
    <w:rsid w:val="006A1562"/>
    <w:rsid w:val="006A1686"/>
    <w:rsid w:val="006A1783"/>
    <w:rsid w:val="006A2316"/>
    <w:rsid w:val="006A253C"/>
    <w:rsid w:val="006A27E1"/>
    <w:rsid w:val="006A3B50"/>
    <w:rsid w:val="006A61F3"/>
    <w:rsid w:val="006A6D70"/>
    <w:rsid w:val="006A706E"/>
    <w:rsid w:val="006A7081"/>
    <w:rsid w:val="006A7497"/>
    <w:rsid w:val="006A7527"/>
    <w:rsid w:val="006A7533"/>
    <w:rsid w:val="006A7590"/>
    <w:rsid w:val="006B0324"/>
    <w:rsid w:val="006B06EA"/>
    <w:rsid w:val="006B1073"/>
    <w:rsid w:val="006B1519"/>
    <w:rsid w:val="006B1E99"/>
    <w:rsid w:val="006B5868"/>
    <w:rsid w:val="006B603C"/>
    <w:rsid w:val="006B695A"/>
    <w:rsid w:val="006B6A7E"/>
    <w:rsid w:val="006C009B"/>
    <w:rsid w:val="006C0228"/>
    <w:rsid w:val="006C0D22"/>
    <w:rsid w:val="006C1FE3"/>
    <w:rsid w:val="006C2182"/>
    <w:rsid w:val="006C21D6"/>
    <w:rsid w:val="006C25C9"/>
    <w:rsid w:val="006C31EA"/>
    <w:rsid w:val="006C3446"/>
    <w:rsid w:val="006C35F4"/>
    <w:rsid w:val="006C5ABB"/>
    <w:rsid w:val="006C5E3F"/>
    <w:rsid w:val="006C7366"/>
    <w:rsid w:val="006C7DA7"/>
    <w:rsid w:val="006C7E1D"/>
    <w:rsid w:val="006D0046"/>
    <w:rsid w:val="006D0408"/>
    <w:rsid w:val="006D339B"/>
    <w:rsid w:val="006D40CC"/>
    <w:rsid w:val="006D431E"/>
    <w:rsid w:val="006D50F7"/>
    <w:rsid w:val="006D5E47"/>
    <w:rsid w:val="006E0FF0"/>
    <w:rsid w:val="006E1349"/>
    <w:rsid w:val="006E16DC"/>
    <w:rsid w:val="006E17AC"/>
    <w:rsid w:val="006E49B7"/>
    <w:rsid w:val="006E4CE5"/>
    <w:rsid w:val="006E5EF6"/>
    <w:rsid w:val="006E712F"/>
    <w:rsid w:val="006E7B3C"/>
    <w:rsid w:val="006F350F"/>
    <w:rsid w:val="006F3917"/>
    <w:rsid w:val="006F3CD2"/>
    <w:rsid w:val="006F3D96"/>
    <w:rsid w:val="006F4D52"/>
    <w:rsid w:val="006F5195"/>
    <w:rsid w:val="006F59A9"/>
    <w:rsid w:val="006F6678"/>
    <w:rsid w:val="006F769D"/>
    <w:rsid w:val="00700529"/>
    <w:rsid w:val="0070087A"/>
    <w:rsid w:val="00700993"/>
    <w:rsid w:val="00700F2D"/>
    <w:rsid w:val="007021AD"/>
    <w:rsid w:val="00702D92"/>
    <w:rsid w:val="00704AAC"/>
    <w:rsid w:val="00704B7C"/>
    <w:rsid w:val="00704FBC"/>
    <w:rsid w:val="007050AF"/>
    <w:rsid w:val="0070539A"/>
    <w:rsid w:val="00705527"/>
    <w:rsid w:val="0070728C"/>
    <w:rsid w:val="007104F5"/>
    <w:rsid w:val="007113A4"/>
    <w:rsid w:val="007119AB"/>
    <w:rsid w:val="007131C7"/>
    <w:rsid w:val="007153AC"/>
    <w:rsid w:val="007176B9"/>
    <w:rsid w:val="00717B34"/>
    <w:rsid w:val="00720102"/>
    <w:rsid w:val="00720338"/>
    <w:rsid w:val="0072154A"/>
    <w:rsid w:val="007218D8"/>
    <w:rsid w:val="00721C11"/>
    <w:rsid w:val="007220A3"/>
    <w:rsid w:val="0072246F"/>
    <w:rsid w:val="007229FB"/>
    <w:rsid w:val="00723DE2"/>
    <w:rsid w:val="00724329"/>
    <w:rsid w:val="007244FF"/>
    <w:rsid w:val="00725622"/>
    <w:rsid w:val="007256BF"/>
    <w:rsid w:val="007267CA"/>
    <w:rsid w:val="00726916"/>
    <w:rsid w:val="007275D7"/>
    <w:rsid w:val="00730103"/>
    <w:rsid w:val="00730450"/>
    <w:rsid w:val="0073193B"/>
    <w:rsid w:val="00731B25"/>
    <w:rsid w:val="00732DF6"/>
    <w:rsid w:val="00733C21"/>
    <w:rsid w:val="007344F0"/>
    <w:rsid w:val="007344F5"/>
    <w:rsid w:val="00734C7C"/>
    <w:rsid w:val="00734D98"/>
    <w:rsid w:val="007350D3"/>
    <w:rsid w:val="007350DE"/>
    <w:rsid w:val="00735405"/>
    <w:rsid w:val="00735A68"/>
    <w:rsid w:val="0073610A"/>
    <w:rsid w:val="00736E43"/>
    <w:rsid w:val="007373BC"/>
    <w:rsid w:val="0073748E"/>
    <w:rsid w:val="007403C2"/>
    <w:rsid w:val="00740FFD"/>
    <w:rsid w:val="0074123B"/>
    <w:rsid w:val="00741689"/>
    <w:rsid w:val="00741F19"/>
    <w:rsid w:val="00742266"/>
    <w:rsid w:val="00742FCC"/>
    <w:rsid w:val="007434CB"/>
    <w:rsid w:val="007437CD"/>
    <w:rsid w:val="007457F9"/>
    <w:rsid w:val="00745896"/>
    <w:rsid w:val="00746019"/>
    <w:rsid w:val="00746F28"/>
    <w:rsid w:val="007501C3"/>
    <w:rsid w:val="007508E0"/>
    <w:rsid w:val="0075096A"/>
    <w:rsid w:val="00751BC5"/>
    <w:rsid w:val="00752655"/>
    <w:rsid w:val="00752D58"/>
    <w:rsid w:val="00753DA0"/>
    <w:rsid w:val="007543EB"/>
    <w:rsid w:val="00755D1B"/>
    <w:rsid w:val="00756EF9"/>
    <w:rsid w:val="00756F3C"/>
    <w:rsid w:val="00756F94"/>
    <w:rsid w:val="00757F4D"/>
    <w:rsid w:val="0076082D"/>
    <w:rsid w:val="00760A61"/>
    <w:rsid w:val="00760EA9"/>
    <w:rsid w:val="00761C19"/>
    <w:rsid w:val="00761D89"/>
    <w:rsid w:val="0076202E"/>
    <w:rsid w:val="00762389"/>
    <w:rsid w:val="007624F6"/>
    <w:rsid w:val="00762838"/>
    <w:rsid w:val="0076404B"/>
    <w:rsid w:val="00764422"/>
    <w:rsid w:val="0076480D"/>
    <w:rsid w:val="00765602"/>
    <w:rsid w:val="0076690E"/>
    <w:rsid w:val="00766BF8"/>
    <w:rsid w:val="00767E38"/>
    <w:rsid w:val="00770773"/>
    <w:rsid w:val="0077285C"/>
    <w:rsid w:val="00773830"/>
    <w:rsid w:val="0077393C"/>
    <w:rsid w:val="0077451B"/>
    <w:rsid w:val="00774B67"/>
    <w:rsid w:val="00775165"/>
    <w:rsid w:val="0077554C"/>
    <w:rsid w:val="00776A08"/>
    <w:rsid w:val="00777476"/>
    <w:rsid w:val="00781DEC"/>
    <w:rsid w:val="00781E43"/>
    <w:rsid w:val="007835FE"/>
    <w:rsid w:val="00784E9A"/>
    <w:rsid w:val="00786512"/>
    <w:rsid w:val="0078768F"/>
    <w:rsid w:val="00787947"/>
    <w:rsid w:val="00787F42"/>
    <w:rsid w:val="00790F9B"/>
    <w:rsid w:val="0079134F"/>
    <w:rsid w:val="007925C0"/>
    <w:rsid w:val="00793D05"/>
    <w:rsid w:val="00794879"/>
    <w:rsid w:val="00795804"/>
    <w:rsid w:val="00796A6E"/>
    <w:rsid w:val="0079775E"/>
    <w:rsid w:val="007A04FC"/>
    <w:rsid w:val="007A054D"/>
    <w:rsid w:val="007A063E"/>
    <w:rsid w:val="007A0B6A"/>
    <w:rsid w:val="007A1096"/>
    <w:rsid w:val="007A25A6"/>
    <w:rsid w:val="007A267E"/>
    <w:rsid w:val="007A2DDD"/>
    <w:rsid w:val="007A3CB3"/>
    <w:rsid w:val="007A4382"/>
    <w:rsid w:val="007A5072"/>
    <w:rsid w:val="007A5E75"/>
    <w:rsid w:val="007A6265"/>
    <w:rsid w:val="007A7CAA"/>
    <w:rsid w:val="007B0794"/>
    <w:rsid w:val="007B10FA"/>
    <w:rsid w:val="007B158E"/>
    <w:rsid w:val="007B1F3D"/>
    <w:rsid w:val="007B2CF1"/>
    <w:rsid w:val="007B35FE"/>
    <w:rsid w:val="007B3676"/>
    <w:rsid w:val="007B3D5F"/>
    <w:rsid w:val="007B47FE"/>
    <w:rsid w:val="007B502D"/>
    <w:rsid w:val="007B59DA"/>
    <w:rsid w:val="007B5F01"/>
    <w:rsid w:val="007B76E2"/>
    <w:rsid w:val="007B780F"/>
    <w:rsid w:val="007C08CB"/>
    <w:rsid w:val="007C0AC2"/>
    <w:rsid w:val="007C0BC4"/>
    <w:rsid w:val="007C144A"/>
    <w:rsid w:val="007C1716"/>
    <w:rsid w:val="007C2A78"/>
    <w:rsid w:val="007C322A"/>
    <w:rsid w:val="007C327B"/>
    <w:rsid w:val="007C3A54"/>
    <w:rsid w:val="007C3CF2"/>
    <w:rsid w:val="007C45EA"/>
    <w:rsid w:val="007C5BBD"/>
    <w:rsid w:val="007C6B7B"/>
    <w:rsid w:val="007C6E4B"/>
    <w:rsid w:val="007C76F8"/>
    <w:rsid w:val="007C77AA"/>
    <w:rsid w:val="007D0105"/>
    <w:rsid w:val="007D01DC"/>
    <w:rsid w:val="007D0CDD"/>
    <w:rsid w:val="007D1167"/>
    <w:rsid w:val="007D18D9"/>
    <w:rsid w:val="007D1F43"/>
    <w:rsid w:val="007D2BB3"/>
    <w:rsid w:val="007D3514"/>
    <w:rsid w:val="007D38CD"/>
    <w:rsid w:val="007D583A"/>
    <w:rsid w:val="007D5FAB"/>
    <w:rsid w:val="007D6A5D"/>
    <w:rsid w:val="007D6C00"/>
    <w:rsid w:val="007D6E8E"/>
    <w:rsid w:val="007E1319"/>
    <w:rsid w:val="007E1346"/>
    <w:rsid w:val="007E1846"/>
    <w:rsid w:val="007E20C3"/>
    <w:rsid w:val="007E2471"/>
    <w:rsid w:val="007E3819"/>
    <w:rsid w:val="007E3A5D"/>
    <w:rsid w:val="007E421A"/>
    <w:rsid w:val="007E5074"/>
    <w:rsid w:val="007E786D"/>
    <w:rsid w:val="007E7B9C"/>
    <w:rsid w:val="007E7C6B"/>
    <w:rsid w:val="007F0AA4"/>
    <w:rsid w:val="007F0AD0"/>
    <w:rsid w:val="007F0BCF"/>
    <w:rsid w:val="007F0E97"/>
    <w:rsid w:val="007F3AA9"/>
    <w:rsid w:val="007F4A7B"/>
    <w:rsid w:val="007F5CEC"/>
    <w:rsid w:val="0080136B"/>
    <w:rsid w:val="00801CD3"/>
    <w:rsid w:val="00801F83"/>
    <w:rsid w:val="00802C7B"/>
    <w:rsid w:val="00803AE3"/>
    <w:rsid w:val="008057E8"/>
    <w:rsid w:val="00806119"/>
    <w:rsid w:val="00806397"/>
    <w:rsid w:val="00807028"/>
    <w:rsid w:val="008078B4"/>
    <w:rsid w:val="00807E65"/>
    <w:rsid w:val="00811545"/>
    <w:rsid w:val="00811C86"/>
    <w:rsid w:val="00812357"/>
    <w:rsid w:val="008137F4"/>
    <w:rsid w:val="008138CC"/>
    <w:rsid w:val="00813AB7"/>
    <w:rsid w:val="00813E90"/>
    <w:rsid w:val="00815212"/>
    <w:rsid w:val="00815A8C"/>
    <w:rsid w:val="00815AC1"/>
    <w:rsid w:val="00815E26"/>
    <w:rsid w:val="008207A0"/>
    <w:rsid w:val="00820D2C"/>
    <w:rsid w:val="008211E3"/>
    <w:rsid w:val="00821726"/>
    <w:rsid w:val="00821A3C"/>
    <w:rsid w:val="00822A07"/>
    <w:rsid w:val="00822D33"/>
    <w:rsid w:val="0082325C"/>
    <w:rsid w:val="00823310"/>
    <w:rsid w:val="0082353C"/>
    <w:rsid w:val="00823927"/>
    <w:rsid w:val="00823F83"/>
    <w:rsid w:val="0082425B"/>
    <w:rsid w:val="008258C5"/>
    <w:rsid w:val="008270E2"/>
    <w:rsid w:val="008272EE"/>
    <w:rsid w:val="00827389"/>
    <w:rsid w:val="00827DB5"/>
    <w:rsid w:val="008300F8"/>
    <w:rsid w:val="0083057F"/>
    <w:rsid w:val="00831203"/>
    <w:rsid w:val="008316FD"/>
    <w:rsid w:val="00832B4E"/>
    <w:rsid w:val="0083366E"/>
    <w:rsid w:val="00835816"/>
    <w:rsid w:val="00835F87"/>
    <w:rsid w:val="008363EC"/>
    <w:rsid w:val="0083706D"/>
    <w:rsid w:val="00837AB5"/>
    <w:rsid w:val="00840C29"/>
    <w:rsid w:val="008434D0"/>
    <w:rsid w:val="00843C25"/>
    <w:rsid w:val="0084464C"/>
    <w:rsid w:val="00845D8B"/>
    <w:rsid w:val="008461C7"/>
    <w:rsid w:val="00846795"/>
    <w:rsid w:val="00846A8F"/>
    <w:rsid w:val="008470FC"/>
    <w:rsid w:val="00847304"/>
    <w:rsid w:val="00847E8B"/>
    <w:rsid w:val="00850AC3"/>
    <w:rsid w:val="00850C10"/>
    <w:rsid w:val="00851487"/>
    <w:rsid w:val="00852642"/>
    <w:rsid w:val="008545F8"/>
    <w:rsid w:val="00854671"/>
    <w:rsid w:val="008552AF"/>
    <w:rsid w:val="00856F38"/>
    <w:rsid w:val="00857FF2"/>
    <w:rsid w:val="008602D5"/>
    <w:rsid w:val="00862238"/>
    <w:rsid w:val="00862687"/>
    <w:rsid w:val="008632CC"/>
    <w:rsid w:val="00863BD4"/>
    <w:rsid w:val="00863C57"/>
    <w:rsid w:val="00864128"/>
    <w:rsid w:val="00865240"/>
    <w:rsid w:val="0086551F"/>
    <w:rsid w:val="00870DE1"/>
    <w:rsid w:val="00871060"/>
    <w:rsid w:val="008714F4"/>
    <w:rsid w:val="00873823"/>
    <w:rsid w:val="00873B85"/>
    <w:rsid w:val="008744F7"/>
    <w:rsid w:val="00874C7C"/>
    <w:rsid w:val="00874D38"/>
    <w:rsid w:val="00875EC2"/>
    <w:rsid w:val="0087600F"/>
    <w:rsid w:val="00876EE0"/>
    <w:rsid w:val="008771F4"/>
    <w:rsid w:val="00880444"/>
    <w:rsid w:val="00880DB0"/>
    <w:rsid w:val="008812E2"/>
    <w:rsid w:val="008826FC"/>
    <w:rsid w:val="00883235"/>
    <w:rsid w:val="0088338C"/>
    <w:rsid w:val="008834B0"/>
    <w:rsid w:val="00884DEF"/>
    <w:rsid w:val="00886941"/>
    <w:rsid w:val="0088730C"/>
    <w:rsid w:val="00887D55"/>
    <w:rsid w:val="008903D7"/>
    <w:rsid w:val="0089147F"/>
    <w:rsid w:val="008916C4"/>
    <w:rsid w:val="00891D47"/>
    <w:rsid w:val="0089278B"/>
    <w:rsid w:val="00893F1D"/>
    <w:rsid w:val="0089502D"/>
    <w:rsid w:val="00896111"/>
    <w:rsid w:val="0089690A"/>
    <w:rsid w:val="00896EB1"/>
    <w:rsid w:val="00897909"/>
    <w:rsid w:val="008A0601"/>
    <w:rsid w:val="008A06F6"/>
    <w:rsid w:val="008A2255"/>
    <w:rsid w:val="008A2C24"/>
    <w:rsid w:val="008A2EC4"/>
    <w:rsid w:val="008A3AC8"/>
    <w:rsid w:val="008A3B1B"/>
    <w:rsid w:val="008A4D7D"/>
    <w:rsid w:val="008A5D4F"/>
    <w:rsid w:val="008A5F48"/>
    <w:rsid w:val="008A6A46"/>
    <w:rsid w:val="008A722F"/>
    <w:rsid w:val="008A739F"/>
    <w:rsid w:val="008A7630"/>
    <w:rsid w:val="008A79BB"/>
    <w:rsid w:val="008A7C36"/>
    <w:rsid w:val="008A7ED9"/>
    <w:rsid w:val="008B04A5"/>
    <w:rsid w:val="008B083C"/>
    <w:rsid w:val="008B16F6"/>
    <w:rsid w:val="008B1954"/>
    <w:rsid w:val="008B1CB9"/>
    <w:rsid w:val="008B3BBF"/>
    <w:rsid w:val="008B3CB5"/>
    <w:rsid w:val="008B4968"/>
    <w:rsid w:val="008B4B6D"/>
    <w:rsid w:val="008B58C6"/>
    <w:rsid w:val="008B6AF3"/>
    <w:rsid w:val="008B6BAF"/>
    <w:rsid w:val="008B734E"/>
    <w:rsid w:val="008C0405"/>
    <w:rsid w:val="008C193B"/>
    <w:rsid w:val="008C1C16"/>
    <w:rsid w:val="008C3BF4"/>
    <w:rsid w:val="008C45A3"/>
    <w:rsid w:val="008C4EE8"/>
    <w:rsid w:val="008D04E7"/>
    <w:rsid w:val="008D10AB"/>
    <w:rsid w:val="008D18BD"/>
    <w:rsid w:val="008D1A27"/>
    <w:rsid w:val="008D1F95"/>
    <w:rsid w:val="008D2784"/>
    <w:rsid w:val="008D2EFC"/>
    <w:rsid w:val="008D30B9"/>
    <w:rsid w:val="008D3778"/>
    <w:rsid w:val="008D51AF"/>
    <w:rsid w:val="008D553C"/>
    <w:rsid w:val="008D5CAD"/>
    <w:rsid w:val="008D6A36"/>
    <w:rsid w:val="008D6E35"/>
    <w:rsid w:val="008D7141"/>
    <w:rsid w:val="008D7DA9"/>
    <w:rsid w:val="008D7E2D"/>
    <w:rsid w:val="008E245D"/>
    <w:rsid w:val="008E25ED"/>
    <w:rsid w:val="008E2B49"/>
    <w:rsid w:val="008E3064"/>
    <w:rsid w:val="008E388D"/>
    <w:rsid w:val="008E505D"/>
    <w:rsid w:val="008E56F0"/>
    <w:rsid w:val="008E71C0"/>
    <w:rsid w:val="008F1C45"/>
    <w:rsid w:val="008F2694"/>
    <w:rsid w:val="008F2B04"/>
    <w:rsid w:val="008F3A00"/>
    <w:rsid w:val="008F44B8"/>
    <w:rsid w:val="008F60EB"/>
    <w:rsid w:val="008F77C8"/>
    <w:rsid w:val="008F7BD7"/>
    <w:rsid w:val="00900678"/>
    <w:rsid w:val="00900FC2"/>
    <w:rsid w:val="00901265"/>
    <w:rsid w:val="00902427"/>
    <w:rsid w:val="00902977"/>
    <w:rsid w:val="0090488B"/>
    <w:rsid w:val="0090535A"/>
    <w:rsid w:val="00905D67"/>
    <w:rsid w:val="00905E27"/>
    <w:rsid w:val="00906212"/>
    <w:rsid w:val="009063C9"/>
    <w:rsid w:val="00906B12"/>
    <w:rsid w:val="00910009"/>
    <w:rsid w:val="009104A7"/>
    <w:rsid w:val="00910966"/>
    <w:rsid w:val="00912315"/>
    <w:rsid w:val="00912ACA"/>
    <w:rsid w:val="00913344"/>
    <w:rsid w:val="0091365D"/>
    <w:rsid w:val="00913828"/>
    <w:rsid w:val="00914C7B"/>
    <w:rsid w:val="00914D56"/>
    <w:rsid w:val="00914DF9"/>
    <w:rsid w:val="00915675"/>
    <w:rsid w:val="00915876"/>
    <w:rsid w:val="00915C5C"/>
    <w:rsid w:val="009168DD"/>
    <w:rsid w:val="00917091"/>
    <w:rsid w:val="0091784F"/>
    <w:rsid w:val="00917EF0"/>
    <w:rsid w:val="0092088B"/>
    <w:rsid w:val="0092170B"/>
    <w:rsid w:val="00922181"/>
    <w:rsid w:val="00922C2D"/>
    <w:rsid w:val="00922D67"/>
    <w:rsid w:val="00922D69"/>
    <w:rsid w:val="00924B29"/>
    <w:rsid w:val="0092654A"/>
    <w:rsid w:val="00931AAD"/>
    <w:rsid w:val="00932E1B"/>
    <w:rsid w:val="009332B4"/>
    <w:rsid w:val="009337F8"/>
    <w:rsid w:val="00934C6A"/>
    <w:rsid w:val="009351B9"/>
    <w:rsid w:val="00935508"/>
    <w:rsid w:val="00935E5F"/>
    <w:rsid w:val="00937D5B"/>
    <w:rsid w:val="00940EB6"/>
    <w:rsid w:val="00941470"/>
    <w:rsid w:val="0094235A"/>
    <w:rsid w:val="00942779"/>
    <w:rsid w:val="00942FA6"/>
    <w:rsid w:val="00944CC8"/>
    <w:rsid w:val="00946752"/>
    <w:rsid w:val="0094689D"/>
    <w:rsid w:val="00946998"/>
    <w:rsid w:val="00946C0A"/>
    <w:rsid w:val="009470FF"/>
    <w:rsid w:val="009478B5"/>
    <w:rsid w:val="00947B3F"/>
    <w:rsid w:val="00947EAC"/>
    <w:rsid w:val="00950844"/>
    <w:rsid w:val="00950BC8"/>
    <w:rsid w:val="00951212"/>
    <w:rsid w:val="009513F3"/>
    <w:rsid w:val="009517CD"/>
    <w:rsid w:val="00951AED"/>
    <w:rsid w:val="00951C1C"/>
    <w:rsid w:val="00953027"/>
    <w:rsid w:val="0095397F"/>
    <w:rsid w:val="00953F79"/>
    <w:rsid w:val="00954EB6"/>
    <w:rsid w:val="00955056"/>
    <w:rsid w:val="00955BE1"/>
    <w:rsid w:val="00956837"/>
    <w:rsid w:val="00956863"/>
    <w:rsid w:val="00956CEB"/>
    <w:rsid w:val="009615F0"/>
    <w:rsid w:val="00961BED"/>
    <w:rsid w:val="00962792"/>
    <w:rsid w:val="00962AE0"/>
    <w:rsid w:val="0096373E"/>
    <w:rsid w:val="00963E19"/>
    <w:rsid w:val="00964266"/>
    <w:rsid w:val="0096453C"/>
    <w:rsid w:val="00964DE6"/>
    <w:rsid w:val="00964EBD"/>
    <w:rsid w:val="009654F5"/>
    <w:rsid w:val="00966ABA"/>
    <w:rsid w:val="00967A95"/>
    <w:rsid w:val="00967AA9"/>
    <w:rsid w:val="00970F8B"/>
    <w:rsid w:val="009710E3"/>
    <w:rsid w:val="009714A1"/>
    <w:rsid w:val="00973DE6"/>
    <w:rsid w:val="00974AFC"/>
    <w:rsid w:val="00975132"/>
    <w:rsid w:val="00975CD9"/>
    <w:rsid w:val="009803DB"/>
    <w:rsid w:val="00981B27"/>
    <w:rsid w:val="00982B9F"/>
    <w:rsid w:val="00983196"/>
    <w:rsid w:val="00983C17"/>
    <w:rsid w:val="00983C9A"/>
    <w:rsid w:val="00984E19"/>
    <w:rsid w:val="00984F2D"/>
    <w:rsid w:val="00984F6A"/>
    <w:rsid w:val="009851F0"/>
    <w:rsid w:val="00986E7A"/>
    <w:rsid w:val="0098744D"/>
    <w:rsid w:val="00987922"/>
    <w:rsid w:val="00987CCF"/>
    <w:rsid w:val="009905F9"/>
    <w:rsid w:val="0099341C"/>
    <w:rsid w:val="00994510"/>
    <w:rsid w:val="0099483B"/>
    <w:rsid w:val="00996106"/>
    <w:rsid w:val="0099761A"/>
    <w:rsid w:val="009A050F"/>
    <w:rsid w:val="009A067D"/>
    <w:rsid w:val="009A09BE"/>
    <w:rsid w:val="009A1055"/>
    <w:rsid w:val="009A10AC"/>
    <w:rsid w:val="009A13D5"/>
    <w:rsid w:val="009A2671"/>
    <w:rsid w:val="009A31F5"/>
    <w:rsid w:val="009A3B33"/>
    <w:rsid w:val="009A40C1"/>
    <w:rsid w:val="009A4A49"/>
    <w:rsid w:val="009A6ABC"/>
    <w:rsid w:val="009A6CB0"/>
    <w:rsid w:val="009A7E2C"/>
    <w:rsid w:val="009B0583"/>
    <w:rsid w:val="009B0776"/>
    <w:rsid w:val="009B1523"/>
    <w:rsid w:val="009B15C8"/>
    <w:rsid w:val="009B15F0"/>
    <w:rsid w:val="009B1C74"/>
    <w:rsid w:val="009B24A9"/>
    <w:rsid w:val="009B24CC"/>
    <w:rsid w:val="009B2A0B"/>
    <w:rsid w:val="009B3828"/>
    <w:rsid w:val="009B4595"/>
    <w:rsid w:val="009B4902"/>
    <w:rsid w:val="009B5347"/>
    <w:rsid w:val="009B5955"/>
    <w:rsid w:val="009B5965"/>
    <w:rsid w:val="009B5973"/>
    <w:rsid w:val="009B5D55"/>
    <w:rsid w:val="009B6682"/>
    <w:rsid w:val="009B7573"/>
    <w:rsid w:val="009B77E3"/>
    <w:rsid w:val="009C0486"/>
    <w:rsid w:val="009C079A"/>
    <w:rsid w:val="009C08F2"/>
    <w:rsid w:val="009C0985"/>
    <w:rsid w:val="009C10EF"/>
    <w:rsid w:val="009C1BF6"/>
    <w:rsid w:val="009C20E3"/>
    <w:rsid w:val="009C22EC"/>
    <w:rsid w:val="009C3854"/>
    <w:rsid w:val="009C5A13"/>
    <w:rsid w:val="009C66F9"/>
    <w:rsid w:val="009C7308"/>
    <w:rsid w:val="009D3678"/>
    <w:rsid w:val="009D5445"/>
    <w:rsid w:val="009D6242"/>
    <w:rsid w:val="009D761A"/>
    <w:rsid w:val="009D771A"/>
    <w:rsid w:val="009D7DF6"/>
    <w:rsid w:val="009E007E"/>
    <w:rsid w:val="009E0FFF"/>
    <w:rsid w:val="009E1644"/>
    <w:rsid w:val="009E1E1B"/>
    <w:rsid w:val="009E3337"/>
    <w:rsid w:val="009E38B4"/>
    <w:rsid w:val="009E40A3"/>
    <w:rsid w:val="009E5009"/>
    <w:rsid w:val="009E5A91"/>
    <w:rsid w:val="009E5D1F"/>
    <w:rsid w:val="009F1562"/>
    <w:rsid w:val="009F233D"/>
    <w:rsid w:val="009F2672"/>
    <w:rsid w:val="009F2B80"/>
    <w:rsid w:val="009F2B98"/>
    <w:rsid w:val="009F2C6E"/>
    <w:rsid w:val="009F2D2B"/>
    <w:rsid w:val="009F2EF2"/>
    <w:rsid w:val="009F31BA"/>
    <w:rsid w:val="009F3FBE"/>
    <w:rsid w:val="009F4838"/>
    <w:rsid w:val="009F4D9A"/>
    <w:rsid w:val="009F5D08"/>
    <w:rsid w:val="009F6607"/>
    <w:rsid w:val="009F6B1E"/>
    <w:rsid w:val="009F7140"/>
    <w:rsid w:val="009F75D2"/>
    <w:rsid w:val="009F7CA4"/>
    <w:rsid w:val="009F7F8B"/>
    <w:rsid w:val="00A003B9"/>
    <w:rsid w:val="00A0099B"/>
    <w:rsid w:val="00A015BF"/>
    <w:rsid w:val="00A01888"/>
    <w:rsid w:val="00A0356D"/>
    <w:rsid w:val="00A045C3"/>
    <w:rsid w:val="00A04D40"/>
    <w:rsid w:val="00A04D8D"/>
    <w:rsid w:val="00A05098"/>
    <w:rsid w:val="00A05F2F"/>
    <w:rsid w:val="00A064FD"/>
    <w:rsid w:val="00A06514"/>
    <w:rsid w:val="00A06A2D"/>
    <w:rsid w:val="00A07C96"/>
    <w:rsid w:val="00A11399"/>
    <w:rsid w:val="00A11B40"/>
    <w:rsid w:val="00A12BD0"/>
    <w:rsid w:val="00A13DBE"/>
    <w:rsid w:val="00A15313"/>
    <w:rsid w:val="00A15667"/>
    <w:rsid w:val="00A159A5"/>
    <w:rsid w:val="00A15EEC"/>
    <w:rsid w:val="00A1660D"/>
    <w:rsid w:val="00A1694D"/>
    <w:rsid w:val="00A16E82"/>
    <w:rsid w:val="00A16EDE"/>
    <w:rsid w:val="00A200BA"/>
    <w:rsid w:val="00A2162F"/>
    <w:rsid w:val="00A21FCA"/>
    <w:rsid w:val="00A221C0"/>
    <w:rsid w:val="00A23CD8"/>
    <w:rsid w:val="00A24BBC"/>
    <w:rsid w:val="00A250BF"/>
    <w:rsid w:val="00A257A7"/>
    <w:rsid w:val="00A257CD"/>
    <w:rsid w:val="00A258FD"/>
    <w:rsid w:val="00A26AC8"/>
    <w:rsid w:val="00A27A46"/>
    <w:rsid w:val="00A30143"/>
    <w:rsid w:val="00A30974"/>
    <w:rsid w:val="00A30A7E"/>
    <w:rsid w:val="00A31092"/>
    <w:rsid w:val="00A320D9"/>
    <w:rsid w:val="00A330E7"/>
    <w:rsid w:val="00A3448F"/>
    <w:rsid w:val="00A416DB"/>
    <w:rsid w:val="00A419D9"/>
    <w:rsid w:val="00A42C97"/>
    <w:rsid w:val="00A43169"/>
    <w:rsid w:val="00A431B1"/>
    <w:rsid w:val="00A43BC7"/>
    <w:rsid w:val="00A43F1C"/>
    <w:rsid w:val="00A442DC"/>
    <w:rsid w:val="00A44675"/>
    <w:rsid w:val="00A47934"/>
    <w:rsid w:val="00A500EC"/>
    <w:rsid w:val="00A503A7"/>
    <w:rsid w:val="00A50D17"/>
    <w:rsid w:val="00A52445"/>
    <w:rsid w:val="00A5365C"/>
    <w:rsid w:val="00A53BCB"/>
    <w:rsid w:val="00A55B3A"/>
    <w:rsid w:val="00A55DD5"/>
    <w:rsid w:val="00A56C67"/>
    <w:rsid w:val="00A57056"/>
    <w:rsid w:val="00A57DD9"/>
    <w:rsid w:val="00A60F2A"/>
    <w:rsid w:val="00A61F48"/>
    <w:rsid w:val="00A620AF"/>
    <w:rsid w:val="00A626C8"/>
    <w:rsid w:val="00A627F8"/>
    <w:rsid w:val="00A6298A"/>
    <w:rsid w:val="00A62C68"/>
    <w:rsid w:val="00A63557"/>
    <w:rsid w:val="00A638E6"/>
    <w:rsid w:val="00A64F6A"/>
    <w:rsid w:val="00A65F8F"/>
    <w:rsid w:val="00A66A74"/>
    <w:rsid w:val="00A670F5"/>
    <w:rsid w:val="00A67342"/>
    <w:rsid w:val="00A67C2C"/>
    <w:rsid w:val="00A70FFE"/>
    <w:rsid w:val="00A71BFB"/>
    <w:rsid w:val="00A7210C"/>
    <w:rsid w:val="00A72443"/>
    <w:rsid w:val="00A73536"/>
    <w:rsid w:val="00A73B4B"/>
    <w:rsid w:val="00A73E1B"/>
    <w:rsid w:val="00A73F52"/>
    <w:rsid w:val="00A7405F"/>
    <w:rsid w:val="00A763AB"/>
    <w:rsid w:val="00A76927"/>
    <w:rsid w:val="00A774DD"/>
    <w:rsid w:val="00A7784B"/>
    <w:rsid w:val="00A77F10"/>
    <w:rsid w:val="00A80B80"/>
    <w:rsid w:val="00A80BC5"/>
    <w:rsid w:val="00A80EC8"/>
    <w:rsid w:val="00A814A0"/>
    <w:rsid w:val="00A81580"/>
    <w:rsid w:val="00A81B6D"/>
    <w:rsid w:val="00A8239B"/>
    <w:rsid w:val="00A838C7"/>
    <w:rsid w:val="00A84B16"/>
    <w:rsid w:val="00A84C62"/>
    <w:rsid w:val="00A85584"/>
    <w:rsid w:val="00A8562C"/>
    <w:rsid w:val="00A85998"/>
    <w:rsid w:val="00A86F39"/>
    <w:rsid w:val="00A90597"/>
    <w:rsid w:val="00A91003"/>
    <w:rsid w:val="00A9181A"/>
    <w:rsid w:val="00A91E3E"/>
    <w:rsid w:val="00A9211A"/>
    <w:rsid w:val="00A923C4"/>
    <w:rsid w:val="00A92468"/>
    <w:rsid w:val="00A92CA4"/>
    <w:rsid w:val="00A92CBC"/>
    <w:rsid w:val="00A93927"/>
    <w:rsid w:val="00A9435A"/>
    <w:rsid w:val="00A94590"/>
    <w:rsid w:val="00A945F5"/>
    <w:rsid w:val="00A94A8B"/>
    <w:rsid w:val="00A958FA"/>
    <w:rsid w:val="00A96020"/>
    <w:rsid w:val="00A96058"/>
    <w:rsid w:val="00A965B7"/>
    <w:rsid w:val="00A970F0"/>
    <w:rsid w:val="00AA0815"/>
    <w:rsid w:val="00AA191A"/>
    <w:rsid w:val="00AA1AD8"/>
    <w:rsid w:val="00AA2DC4"/>
    <w:rsid w:val="00AA48D7"/>
    <w:rsid w:val="00AA4A64"/>
    <w:rsid w:val="00AA4AFA"/>
    <w:rsid w:val="00AA58E3"/>
    <w:rsid w:val="00AA75C2"/>
    <w:rsid w:val="00AA75CA"/>
    <w:rsid w:val="00AB108E"/>
    <w:rsid w:val="00AB17FB"/>
    <w:rsid w:val="00AB263F"/>
    <w:rsid w:val="00AB3D1B"/>
    <w:rsid w:val="00AB3EF0"/>
    <w:rsid w:val="00AB4018"/>
    <w:rsid w:val="00AB4ABD"/>
    <w:rsid w:val="00AB4F1C"/>
    <w:rsid w:val="00AB619B"/>
    <w:rsid w:val="00AB6936"/>
    <w:rsid w:val="00AB7245"/>
    <w:rsid w:val="00AB7B14"/>
    <w:rsid w:val="00AB7DBE"/>
    <w:rsid w:val="00AB7F97"/>
    <w:rsid w:val="00AB7FA9"/>
    <w:rsid w:val="00AC053C"/>
    <w:rsid w:val="00AC08EB"/>
    <w:rsid w:val="00AC1114"/>
    <w:rsid w:val="00AC12BE"/>
    <w:rsid w:val="00AC2346"/>
    <w:rsid w:val="00AC24D9"/>
    <w:rsid w:val="00AC253A"/>
    <w:rsid w:val="00AC2EAA"/>
    <w:rsid w:val="00AC2FEB"/>
    <w:rsid w:val="00AC3351"/>
    <w:rsid w:val="00AC4717"/>
    <w:rsid w:val="00AC4DD8"/>
    <w:rsid w:val="00AC4F29"/>
    <w:rsid w:val="00AC5093"/>
    <w:rsid w:val="00AC5CB4"/>
    <w:rsid w:val="00AC64FF"/>
    <w:rsid w:val="00AC69EF"/>
    <w:rsid w:val="00AC6E6A"/>
    <w:rsid w:val="00AC7109"/>
    <w:rsid w:val="00AD062C"/>
    <w:rsid w:val="00AD1A0C"/>
    <w:rsid w:val="00AD2343"/>
    <w:rsid w:val="00AD28A0"/>
    <w:rsid w:val="00AD30DE"/>
    <w:rsid w:val="00AD3BAF"/>
    <w:rsid w:val="00AD49C5"/>
    <w:rsid w:val="00AD5D43"/>
    <w:rsid w:val="00AD7602"/>
    <w:rsid w:val="00AD772A"/>
    <w:rsid w:val="00AD7FE9"/>
    <w:rsid w:val="00AE0D0A"/>
    <w:rsid w:val="00AE1968"/>
    <w:rsid w:val="00AE1AE6"/>
    <w:rsid w:val="00AE28D8"/>
    <w:rsid w:val="00AE3673"/>
    <w:rsid w:val="00AE46BD"/>
    <w:rsid w:val="00AE56BE"/>
    <w:rsid w:val="00AE6944"/>
    <w:rsid w:val="00AE764D"/>
    <w:rsid w:val="00AE7CB8"/>
    <w:rsid w:val="00AF068F"/>
    <w:rsid w:val="00AF1465"/>
    <w:rsid w:val="00AF1537"/>
    <w:rsid w:val="00AF1EBB"/>
    <w:rsid w:val="00AF37B5"/>
    <w:rsid w:val="00AF3948"/>
    <w:rsid w:val="00AF4874"/>
    <w:rsid w:val="00AF4EA5"/>
    <w:rsid w:val="00AF620C"/>
    <w:rsid w:val="00AF72A0"/>
    <w:rsid w:val="00AF735F"/>
    <w:rsid w:val="00AF7C17"/>
    <w:rsid w:val="00B00A88"/>
    <w:rsid w:val="00B0120B"/>
    <w:rsid w:val="00B016A3"/>
    <w:rsid w:val="00B0299A"/>
    <w:rsid w:val="00B02C8D"/>
    <w:rsid w:val="00B03E76"/>
    <w:rsid w:val="00B04C3E"/>
    <w:rsid w:val="00B05172"/>
    <w:rsid w:val="00B053EE"/>
    <w:rsid w:val="00B05A65"/>
    <w:rsid w:val="00B05C59"/>
    <w:rsid w:val="00B06314"/>
    <w:rsid w:val="00B069A2"/>
    <w:rsid w:val="00B06D57"/>
    <w:rsid w:val="00B076EB"/>
    <w:rsid w:val="00B07C0B"/>
    <w:rsid w:val="00B10943"/>
    <w:rsid w:val="00B1141E"/>
    <w:rsid w:val="00B115C7"/>
    <w:rsid w:val="00B148E2"/>
    <w:rsid w:val="00B14D46"/>
    <w:rsid w:val="00B14E74"/>
    <w:rsid w:val="00B15699"/>
    <w:rsid w:val="00B15D02"/>
    <w:rsid w:val="00B16A58"/>
    <w:rsid w:val="00B20324"/>
    <w:rsid w:val="00B2097A"/>
    <w:rsid w:val="00B20B28"/>
    <w:rsid w:val="00B2148F"/>
    <w:rsid w:val="00B21723"/>
    <w:rsid w:val="00B21B15"/>
    <w:rsid w:val="00B21FEA"/>
    <w:rsid w:val="00B22FB4"/>
    <w:rsid w:val="00B235E1"/>
    <w:rsid w:val="00B251AA"/>
    <w:rsid w:val="00B27C3C"/>
    <w:rsid w:val="00B27E11"/>
    <w:rsid w:val="00B307E9"/>
    <w:rsid w:val="00B308FC"/>
    <w:rsid w:val="00B31B46"/>
    <w:rsid w:val="00B31D59"/>
    <w:rsid w:val="00B324D5"/>
    <w:rsid w:val="00B32A6C"/>
    <w:rsid w:val="00B32CE6"/>
    <w:rsid w:val="00B3383B"/>
    <w:rsid w:val="00B34317"/>
    <w:rsid w:val="00B3441E"/>
    <w:rsid w:val="00B3453C"/>
    <w:rsid w:val="00B350D3"/>
    <w:rsid w:val="00B365E1"/>
    <w:rsid w:val="00B37EBB"/>
    <w:rsid w:val="00B42687"/>
    <w:rsid w:val="00B43482"/>
    <w:rsid w:val="00B43818"/>
    <w:rsid w:val="00B43A47"/>
    <w:rsid w:val="00B44809"/>
    <w:rsid w:val="00B46168"/>
    <w:rsid w:val="00B467A7"/>
    <w:rsid w:val="00B46823"/>
    <w:rsid w:val="00B471D1"/>
    <w:rsid w:val="00B4731D"/>
    <w:rsid w:val="00B47986"/>
    <w:rsid w:val="00B50EEB"/>
    <w:rsid w:val="00B5226F"/>
    <w:rsid w:val="00B52A44"/>
    <w:rsid w:val="00B559C8"/>
    <w:rsid w:val="00B571B6"/>
    <w:rsid w:val="00B57595"/>
    <w:rsid w:val="00B576B7"/>
    <w:rsid w:val="00B57CAF"/>
    <w:rsid w:val="00B60042"/>
    <w:rsid w:val="00B6023E"/>
    <w:rsid w:val="00B60FFF"/>
    <w:rsid w:val="00B61031"/>
    <w:rsid w:val="00B618B8"/>
    <w:rsid w:val="00B61B75"/>
    <w:rsid w:val="00B61BA2"/>
    <w:rsid w:val="00B61DA6"/>
    <w:rsid w:val="00B621A3"/>
    <w:rsid w:val="00B622BF"/>
    <w:rsid w:val="00B63931"/>
    <w:rsid w:val="00B64B20"/>
    <w:rsid w:val="00B64F33"/>
    <w:rsid w:val="00B64F5E"/>
    <w:rsid w:val="00B65D04"/>
    <w:rsid w:val="00B6666F"/>
    <w:rsid w:val="00B67257"/>
    <w:rsid w:val="00B672B1"/>
    <w:rsid w:val="00B70B08"/>
    <w:rsid w:val="00B722DD"/>
    <w:rsid w:val="00B72B0A"/>
    <w:rsid w:val="00B73643"/>
    <w:rsid w:val="00B73708"/>
    <w:rsid w:val="00B73A08"/>
    <w:rsid w:val="00B74072"/>
    <w:rsid w:val="00B75E82"/>
    <w:rsid w:val="00B76834"/>
    <w:rsid w:val="00B76FA6"/>
    <w:rsid w:val="00B80480"/>
    <w:rsid w:val="00B804F8"/>
    <w:rsid w:val="00B8055B"/>
    <w:rsid w:val="00B81320"/>
    <w:rsid w:val="00B815E4"/>
    <w:rsid w:val="00B8207E"/>
    <w:rsid w:val="00B826CA"/>
    <w:rsid w:val="00B83400"/>
    <w:rsid w:val="00B857E0"/>
    <w:rsid w:val="00B861C0"/>
    <w:rsid w:val="00B86890"/>
    <w:rsid w:val="00B8697C"/>
    <w:rsid w:val="00B869F6"/>
    <w:rsid w:val="00B86A58"/>
    <w:rsid w:val="00B86F29"/>
    <w:rsid w:val="00B90364"/>
    <w:rsid w:val="00B90493"/>
    <w:rsid w:val="00B90A8E"/>
    <w:rsid w:val="00B90E91"/>
    <w:rsid w:val="00B911BC"/>
    <w:rsid w:val="00B9157B"/>
    <w:rsid w:val="00B916B9"/>
    <w:rsid w:val="00B91B5A"/>
    <w:rsid w:val="00B924B7"/>
    <w:rsid w:val="00B92B47"/>
    <w:rsid w:val="00B92B8B"/>
    <w:rsid w:val="00B92D4A"/>
    <w:rsid w:val="00B93C9D"/>
    <w:rsid w:val="00B93F27"/>
    <w:rsid w:val="00B95614"/>
    <w:rsid w:val="00B95BF4"/>
    <w:rsid w:val="00B95D35"/>
    <w:rsid w:val="00B96051"/>
    <w:rsid w:val="00B973EA"/>
    <w:rsid w:val="00B9752C"/>
    <w:rsid w:val="00BA027F"/>
    <w:rsid w:val="00BA0BD1"/>
    <w:rsid w:val="00BA1915"/>
    <w:rsid w:val="00BA25A1"/>
    <w:rsid w:val="00BA3859"/>
    <w:rsid w:val="00BA3F5E"/>
    <w:rsid w:val="00BA43EA"/>
    <w:rsid w:val="00BA54A6"/>
    <w:rsid w:val="00BA5A18"/>
    <w:rsid w:val="00BA5A3A"/>
    <w:rsid w:val="00BA5C36"/>
    <w:rsid w:val="00BA7113"/>
    <w:rsid w:val="00BA72B8"/>
    <w:rsid w:val="00BA765A"/>
    <w:rsid w:val="00BA7F26"/>
    <w:rsid w:val="00BB0214"/>
    <w:rsid w:val="00BB0743"/>
    <w:rsid w:val="00BB0BCC"/>
    <w:rsid w:val="00BB0D1D"/>
    <w:rsid w:val="00BB20B2"/>
    <w:rsid w:val="00BB224D"/>
    <w:rsid w:val="00BB3433"/>
    <w:rsid w:val="00BB4827"/>
    <w:rsid w:val="00BB498F"/>
    <w:rsid w:val="00BB62E9"/>
    <w:rsid w:val="00BB6A79"/>
    <w:rsid w:val="00BB6B27"/>
    <w:rsid w:val="00BB6E7C"/>
    <w:rsid w:val="00BB73D2"/>
    <w:rsid w:val="00BB7A28"/>
    <w:rsid w:val="00BC0102"/>
    <w:rsid w:val="00BC085C"/>
    <w:rsid w:val="00BC11B0"/>
    <w:rsid w:val="00BC3769"/>
    <w:rsid w:val="00BC39E9"/>
    <w:rsid w:val="00BC4D78"/>
    <w:rsid w:val="00BC4D9D"/>
    <w:rsid w:val="00BC4FBA"/>
    <w:rsid w:val="00BC75E6"/>
    <w:rsid w:val="00BC7B25"/>
    <w:rsid w:val="00BD00E2"/>
    <w:rsid w:val="00BD0107"/>
    <w:rsid w:val="00BD0273"/>
    <w:rsid w:val="00BD0E71"/>
    <w:rsid w:val="00BD107B"/>
    <w:rsid w:val="00BD16BD"/>
    <w:rsid w:val="00BD2E20"/>
    <w:rsid w:val="00BD300D"/>
    <w:rsid w:val="00BD3DA1"/>
    <w:rsid w:val="00BD40C8"/>
    <w:rsid w:val="00BD4EC8"/>
    <w:rsid w:val="00BD581F"/>
    <w:rsid w:val="00BD58AC"/>
    <w:rsid w:val="00BD5A68"/>
    <w:rsid w:val="00BD5BCE"/>
    <w:rsid w:val="00BD6A0F"/>
    <w:rsid w:val="00BD7F73"/>
    <w:rsid w:val="00BE0108"/>
    <w:rsid w:val="00BE09B1"/>
    <w:rsid w:val="00BE0D66"/>
    <w:rsid w:val="00BE10A9"/>
    <w:rsid w:val="00BE20EF"/>
    <w:rsid w:val="00BE28EB"/>
    <w:rsid w:val="00BE3FD3"/>
    <w:rsid w:val="00BE435D"/>
    <w:rsid w:val="00BE4FB1"/>
    <w:rsid w:val="00BE50D0"/>
    <w:rsid w:val="00BE5683"/>
    <w:rsid w:val="00BE63FE"/>
    <w:rsid w:val="00BE687D"/>
    <w:rsid w:val="00BE747D"/>
    <w:rsid w:val="00BE7EBB"/>
    <w:rsid w:val="00BF06E3"/>
    <w:rsid w:val="00BF0768"/>
    <w:rsid w:val="00BF10EA"/>
    <w:rsid w:val="00BF2448"/>
    <w:rsid w:val="00BF2612"/>
    <w:rsid w:val="00BF2BB2"/>
    <w:rsid w:val="00BF2CD2"/>
    <w:rsid w:val="00BF2D72"/>
    <w:rsid w:val="00BF3109"/>
    <w:rsid w:val="00BF3257"/>
    <w:rsid w:val="00BF3770"/>
    <w:rsid w:val="00BF3DE3"/>
    <w:rsid w:val="00BF4E5C"/>
    <w:rsid w:val="00BF720F"/>
    <w:rsid w:val="00C001A5"/>
    <w:rsid w:val="00C01206"/>
    <w:rsid w:val="00C015E8"/>
    <w:rsid w:val="00C01B3C"/>
    <w:rsid w:val="00C01E2C"/>
    <w:rsid w:val="00C021CA"/>
    <w:rsid w:val="00C02403"/>
    <w:rsid w:val="00C05980"/>
    <w:rsid w:val="00C07770"/>
    <w:rsid w:val="00C104FF"/>
    <w:rsid w:val="00C10727"/>
    <w:rsid w:val="00C10F4D"/>
    <w:rsid w:val="00C11144"/>
    <w:rsid w:val="00C12402"/>
    <w:rsid w:val="00C12851"/>
    <w:rsid w:val="00C1366E"/>
    <w:rsid w:val="00C14092"/>
    <w:rsid w:val="00C1528C"/>
    <w:rsid w:val="00C153BB"/>
    <w:rsid w:val="00C15E41"/>
    <w:rsid w:val="00C1618D"/>
    <w:rsid w:val="00C164B9"/>
    <w:rsid w:val="00C16617"/>
    <w:rsid w:val="00C16ED1"/>
    <w:rsid w:val="00C173D6"/>
    <w:rsid w:val="00C174B2"/>
    <w:rsid w:val="00C17E41"/>
    <w:rsid w:val="00C21B12"/>
    <w:rsid w:val="00C23369"/>
    <w:rsid w:val="00C23C1A"/>
    <w:rsid w:val="00C249E8"/>
    <w:rsid w:val="00C24C2D"/>
    <w:rsid w:val="00C2526F"/>
    <w:rsid w:val="00C25299"/>
    <w:rsid w:val="00C2536D"/>
    <w:rsid w:val="00C25BDF"/>
    <w:rsid w:val="00C30344"/>
    <w:rsid w:val="00C30D0D"/>
    <w:rsid w:val="00C30F01"/>
    <w:rsid w:val="00C31894"/>
    <w:rsid w:val="00C3252E"/>
    <w:rsid w:val="00C32CAE"/>
    <w:rsid w:val="00C3341E"/>
    <w:rsid w:val="00C34D09"/>
    <w:rsid w:val="00C3634E"/>
    <w:rsid w:val="00C36555"/>
    <w:rsid w:val="00C365CD"/>
    <w:rsid w:val="00C36BAF"/>
    <w:rsid w:val="00C407E1"/>
    <w:rsid w:val="00C4104D"/>
    <w:rsid w:val="00C43136"/>
    <w:rsid w:val="00C433E8"/>
    <w:rsid w:val="00C43551"/>
    <w:rsid w:val="00C43A26"/>
    <w:rsid w:val="00C44B85"/>
    <w:rsid w:val="00C44C1D"/>
    <w:rsid w:val="00C45BC9"/>
    <w:rsid w:val="00C4624C"/>
    <w:rsid w:val="00C47165"/>
    <w:rsid w:val="00C473B4"/>
    <w:rsid w:val="00C518ED"/>
    <w:rsid w:val="00C51AFB"/>
    <w:rsid w:val="00C562C9"/>
    <w:rsid w:val="00C56450"/>
    <w:rsid w:val="00C60610"/>
    <w:rsid w:val="00C6061B"/>
    <w:rsid w:val="00C61F01"/>
    <w:rsid w:val="00C63082"/>
    <w:rsid w:val="00C6350F"/>
    <w:rsid w:val="00C636DF"/>
    <w:rsid w:val="00C63D35"/>
    <w:rsid w:val="00C641B6"/>
    <w:rsid w:val="00C67900"/>
    <w:rsid w:val="00C67AD2"/>
    <w:rsid w:val="00C67ADF"/>
    <w:rsid w:val="00C67DC6"/>
    <w:rsid w:val="00C702A8"/>
    <w:rsid w:val="00C712AA"/>
    <w:rsid w:val="00C715E3"/>
    <w:rsid w:val="00C72599"/>
    <w:rsid w:val="00C72627"/>
    <w:rsid w:val="00C73E7D"/>
    <w:rsid w:val="00C74277"/>
    <w:rsid w:val="00C742C3"/>
    <w:rsid w:val="00C7532D"/>
    <w:rsid w:val="00C75CDC"/>
    <w:rsid w:val="00C76972"/>
    <w:rsid w:val="00C76B69"/>
    <w:rsid w:val="00C77248"/>
    <w:rsid w:val="00C772D8"/>
    <w:rsid w:val="00C77393"/>
    <w:rsid w:val="00C77BCF"/>
    <w:rsid w:val="00C77F47"/>
    <w:rsid w:val="00C82525"/>
    <w:rsid w:val="00C82C24"/>
    <w:rsid w:val="00C843A3"/>
    <w:rsid w:val="00C84460"/>
    <w:rsid w:val="00C8471C"/>
    <w:rsid w:val="00C85017"/>
    <w:rsid w:val="00C87418"/>
    <w:rsid w:val="00C87D0C"/>
    <w:rsid w:val="00C87D4C"/>
    <w:rsid w:val="00C9085B"/>
    <w:rsid w:val="00C90AB6"/>
    <w:rsid w:val="00C90FA1"/>
    <w:rsid w:val="00C91372"/>
    <w:rsid w:val="00C9299A"/>
    <w:rsid w:val="00C92BCB"/>
    <w:rsid w:val="00C92F8E"/>
    <w:rsid w:val="00C958D5"/>
    <w:rsid w:val="00C959AC"/>
    <w:rsid w:val="00C97956"/>
    <w:rsid w:val="00C97B40"/>
    <w:rsid w:val="00C97B8C"/>
    <w:rsid w:val="00CA01DC"/>
    <w:rsid w:val="00CA062D"/>
    <w:rsid w:val="00CA0885"/>
    <w:rsid w:val="00CA226F"/>
    <w:rsid w:val="00CA22B3"/>
    <w:rsid w:val="00CA26D2"/>
    <w:rsid w:val="00CA3020"/>
    <w:rsid w:val="00CA3080"/>
    <w:rsid w:val="00CA4A50"/>
    <w:rsid w:val="00CA5CDF"/>
    <w:rsid w:val="00CA5E02"/>
    <w:rsid w:val="00CA6637"/>
    <w:rsid w:val="00CA795F"/>
    <w:rsid w:val="00CB0788"/>
    <w:rsid w:val="00CB128D"/>
    <w:rsid w:val="00CB1A87"/>
    <w:rsid w:val="00CB2AB1"/>
    <w:rsid w:val="00CB44E0"/>
    <w:rsid w:val="00CB4601"/>
    <w:rsid w:val="00CB5344"/>
    <w:rsid w:val="00CB5D5C"/>
    <w:rsid w:val="00CB6078"/>
    <w:rsid w:val="00CB694E"/>
    <w:rsid w:val="00CC012E"/>
    <w:rsid w:val="00CC16C9"/>
    <w:rsid w:val="00CC1889"/>
    <w:rsid w:val="00CC4B48"/>
    <w:rsid w:val="00CC5083"/>
    <w:rsid w:val="00CC650D"/>
    <w:rsid w:val="00CC67A1"/>
    <w:rsid w:val="00CC7370"/>
    <w:rsid w:val="00CD0F1C"/>
    <w:rsid w:val="00CD19F8"/>
    <w:rsid w:val="00CD3469"/>
    <w:rsid w:val="00CD368A"/>
    <w:rsid w:val="00CD491E"/>
    <w:rsid w:val="00CD5002"/>
    <w:rsid w:val="00CD5111"/>
    <w:rsid w:val="00CD5623"/>
    <w:rsid w:val="00CD68F3"/>
    <w:rsid w:val="00CD69B2"/>
    <w:rsid w:val="00CD6DFD"/>
    <w:rsid w:val="00CE0FC3"/>
    <w:rsid w:val="00CE16BB"/>
    <w:rsid w:val="00CE1D09"/>
    <w:rsid w:val="00CE2AFF"/>
    <w:rsid w:val="00CE2D39"/>
    <w:rsid w:val="00CE2F25"/>
    <w:rsid w:val="00CE300E"/>
    <w:rsid w:val="00CE3BAC"/>
    <w:rsid w:val="00CE65F0"/>
    <w:rsid w:val="00CE6DFC"/>
    <w:rsid w:val="00CE6F30"/>
    <w:rsid w:val="00CE7B55"/>
    <w:rsid w:val="00CF00CA"/>
    <w:rsid w:val="00CF0272"/>
    <w:rsid w:val="00CF0997"/>
    <w:rsid w:val="00CF0A7E"/>
    <w:rsid w:val="00CF31CC"/>
    <w:rsid w:val="00CF3839"/>
    <w:rsid w:val="00CF4C3A"/>
    <w:rsid w:val="00CF5500"/>
    <w:rsid w:val="00CF65A8"/>
    <w:rsid w:val="00CF69E9"/>
    <w:rsid w:val="00CF6C9B"/>
    <w:rsid w:val="00CF7F44"/>
    <w:rsid w:val="00D01334"/>
    <w:rsid w:val="00D016D4"/>
    <w:rsid w:val="00D01E6E"/>
    <w:rsid w:val="00D02069"/>
    <w:rsid w:val="00D02D29"/>
    <w:rsid w:val="00D03BBF"/>
    <w:rsid w:val="00D03BD2"/>
    <w:rsid w:val="00D03DD4"/>
    <w:rsid w:val="00D03EB2"/>
    <w:rsid w:val="00D04420"/>
    <w:rsid w:val="00D048D4"/>
    <w:rsid w:val="00D04CBC"/>
    <w:rsid w:val="00D0525A"/>
    <w:rsid w:val="00D05FA7"/>
    <w:rsid w:val="00D0686D"/>
    <w:rsid w:val="00D07813"/>
    <w:rsid w:val="00D07AA7"/>
    <w:rsid w:val="00D10259"/>
    <w:rsid w:val="00D1085B"/>
    <w:rsid w:val="00D110C4"/>
    <w:rsid w:val="00D11591"/>
    <w:rsid w:val="00D128F8"/>
    <w:rsid w:val="00D17F52"/>
    <w:rsid w:val="00D209B0"/>
    <w:rsid w:val="00D20EDD"/>
    <w:rsid w:val="00D210A5"/>
    <w:rsid w:val="00D2121E"/>
    <w:rsid w:val="00D21EDA"/>
    <w:rsid w:val="00D2232E"/>
    <w:rsid w:val="00D23182"/>
    <w:rsid w:val="00D2432F"/>
    <w:rsid w:val="00D24CBE"/>
    <w:rsid w:val="00D26716"/>
    <w:rsid w:val="00D26887"/>
    <w:rsid w:val="00D26E9E"/>
    <w:rsid w:val="00D3055B"/>
    <w:rsid w:val="00D30CB2"/>
    <w:rsid w:val="00D3115E"/>
    <w:rsid w:val="00D31601"/>
    <w:rsid w:val="00D31AC8"/>
    <w:rsid w:val="00D33AD3"/>
    <w:rsid w:val="00D33B0D"/>
    <w:rsid w:val="00D34FF2"/>
    <w:rsid w:val="00D35552"/>
    <w:rsid w:val="00D357DF"/>
    <w:rsid w:val="00D35E36"/>
    <w:rsid w:val="00D36F69"/>
    <w:rsid w:val="00D4062B"/>
    <w:rsid w:val="00D40725"/>
    <w:rsid w:val="00D4074F"/>
    <w:rsid w:val="00D41937"/>
    <w:rsid w:val="00D41C85"/>
    <w:rsid w:val="00D4276C"/>
    <w:rsid w:val="00D42E84"/>
    <w:rsid w:val="00D441B7"/>
    <w:rsid w:val="00D4441F"/>
    <w:rsid w:val="00D451AE"/>
    <w:rsid w:val="00D458F1"/>
    <w:rsid w:val="00D459FA"/>
    <w:rsid w:val="00D45CBA"/>
    <w:rsid w:val="00D45F0C"/>
    <w:rsid w:val="00D46214"/>
    <w:rsid w:val="00D46824"/>
    <w:rsid w:val="00D4686F"/>
    <w:rsid w:val="00D46880"/>
    <w:rsid w:val="00D5183E"/>
    <w:rsid w:val="00D51AD1"/>
    <w:rsid w:val="00D53A9F"/>
    <w:rsid w:val="00D544AC"/>
    <w:rsid w:val="00D54E03"/>
    <w:rsid w:val="00D55C5E"/>
    <w:rsid w:val="00D5602E"/>
    <w:rsid w:val="00D567AF"/>
    <w:rsid w:val="00D56FC7"/>
    <w:rsid w:val="00D575CF"/>
    <w:rsid w:val="00D576EB"/>
    <w:rsid w:val="00D57FA9"/>
    <w:rsid w:val="00D60232"/>
    <w:rsid w:val="00D60DAD"/>
    <w:rsid w:val="00D60E67"/>
    <w:rsid w:val="00D6102A"/>
    <w:rsid w:val="00D611D5"/>
    <w:rsid w:val="00D6159C"/>
    <w:rsid w:val="00D61A76"/>
    <w:rsid w:val="00D625FB"/>
    <w:rsid w:val="00D62699"/>
    <w:rsid w:val="00D63125"/>
    <w:rsid w:val="00D63129"/>
    <w:rsid w:val="00D6377F"/>
    <w:rsid w:val="00D63F89"/>
    <w:rsid w:val="00D65A09"/>
    <w:rsid w:val="00D65FDC"/>
    <w:rsid w:val="00D66DBF"/>
    <w:rsid w:val="00D673FE"/>
    <w:rsid w:val="00D6740B"/>
    <w:rsid w:val="00D7044D"/>
    <w:rsid w:val="00D7109F"/>
    <w:rsid w:val="00D72A20"/>
    <w:rsid w:val="00D72F0D"/>
    <w:rsid w:val="00D72FE6"/>
    <w:rsid w:val="00D731FD"/>
    <w:rsid w:val="00D73503"/>
    <w:rsid w:val="00D7356C"/>
    <w:rsid w:val="00D738F6"/>
    <w:rsid w:val="00D73982"/>
    <w:rsid w:val="00D73C28"/>
    <w:rsid w:val="00D73E52"/>
    <w:rsid w:val="00D744E3"/>
    <w:rsid w:val="00D74C0D"/>
    <w:rsid w:val="00D74CE6"/>
    <w:rsid w:val="00D7527B"/>
    <w:rsid w:val="00D759FA"/>
    <w:rsid w:val="00D75A60"/>
    <w:rsid w:val="00D75DAD"/>
    <w:rsid w:val="00D760AF"/>
    <w:rsid w:val="00D76CCE"/>
    <w:rsid w:val="00D77727"/>
    <w:rsid w:val="00D7776D"/>
    <w:rsid w:val="00D806E8"/>
    <w:rsid w:val="00D80886"/>
    <w:rsid w:val="00D80FC0"/>
    <w:rsid w:val="00D81579"/>
    <w:rsid w:val="00D81866"/>
    <w:rsid w:val="00D81BC3"/>
    <w:rsid w:val="00D8229F"/>
    <w:rsid w:val="00D822F1"/>
    <w:rsid w:val="00D82D4E"/>
    <w:rsid w:val="00D82E81"/>
    <w:rsid w:val="00D83402"/>
    <w:rsid w:val="00D84363"/>
    <w:rsid w:val="00D859F3"/>
    <w:rsid w:val="00D85D95"/>
    <w:rsid w:val="00D86212"/>
    <w:rsid w:val="00D8635E"/>
    <w:rsid w:val="00D874FD"/>
    <w:rsid w:val="00D87783"/>
    <w:rsid w:val="00D87E68"/>
    <w:rsid w:val="00D907A4"/>
    <w:rsid w:val="00D90CD6"/>
    <w:rsid w:val="00D918F9"/>
    <w:rsid w:val="00D93E57"/>
    <w:rsid w:val="00D94375"/>
    <w:rsid w:val="00D94D90"/>
    <w:rsid w:val="00D96BB1"/>
    <w:rsid w:val="00D96CF8"/>
    <w:rsid w:val="00D97127"/>
    <w:rsid w:val="00D97CC5"/>
    <w:rsid w:val="00DA0121"/>
    <w:rsid w:val="00DA0525"/>
    <w:rsid w:val="00DA1416"/>
    <w:rsid w:val="00DA192D"/>
    <w:rsid w:val="00DA289A"/>
    <w:rsid w:val="00DA2FED"/>
    <w:rsid w:val="00DA3740"/>
    <w:rsid w:val="00DA3F53"/>
    <w:rsid w:val="00DA4198"/>
    <w:rsid w:val="00DA4225"/>
    <w:rsid w:val="00DA48E6"/>
    <w:rsid w:val="00DA53B0"/>
    <w:rsid w:val="00DA5909"/>
    <w:rsid w:val="00DA6AC6"/>
    <w:rsid w:val="00DA6DC6"/>
    <w:rsid w:val="00DA6DC8"/>
    <w:rsid w:val="00DA6EA8"/>
    <w:rsid w:val="00DA71BF"/>
    <w:rsid w:val="00DB0695"/>
    <w:rsid w:val="00DB06F4"/>
    <w:rsid w:val="00DB10EE"/>
    <w:rsid w:val="00DB1CBA"/>
    <w:rsid w:val="00DB3681"/>
    <w:rsid w:val="00DB36AE"/>
    <w:rsid w:val="00DB3E1A"/>
    <w:rsid w:val="00DB3EC0"/>
    <w:rsid w:val="00DB472F"/>
    <w:rsid w:val="00DB5897"/>
    <w:rsid w:val="00DB5B07"/>
    <w:rsid w:val="00DB6919"/>
    <w:rsid w:val="00DB6C2A"/>
    <w:rsid w:val="00DB72A2"/>
    <w:rsid w:val="00DC16D0"/>
    <w:rsid w:val="00DC1A7B"/>
    <w:rsid w:val="00DC1E70"/>
    <w:rsid w:val="00DC2A2F"/>
    <w:rsid w:val="00DC2B0F"/>
    <w:rsid w:val="00DC30C9"/>
    <w:rsid w:val="00DC3763"/>
    <w:rsid w:val="00DC37D3"/>
    <w:rsid w:val="00DC5BFD"/>
    <w:rsid w:val="00DC68EC"/>
    <w:rsid w:val="00DC70B1"/>
    <w:rsid w:val="00DC712A"/>
    <w:rsid w:val="00DC7E3A"/>
    <w:rsid w:val="00DD018F"/>
    <w:rsid w:val="00DD07C5"/>
    <w:rsid w:val="00DD0CF1"/>
    <w:rsid w:val="00DD25EF"/>
    <w:rsid w:val="00DD26AB"/>
    <w:rsid w:val="00DD2C7F"/>
    <w:rsid w:val="00DD45D1"/>
    <w:rsid w:val="00DD49C8"/>
    <w:rsid w:val="00DD4BB7"/>
    <w:rsid w:val="00DD4C86"/>
    <w:rsid w:val="00DD52D9"/>
    <w:rsid w:val="00DD54C7"/>
    <w:rsid w:val="00DD5C39"/>
    <w:rsid w:val="00DD5D91"/>
    <w:rsid w:val="00DD74A9"/>
    <w:rsid w:val="00DD756A"/>
    <w:rsid w:val="00DD78E1"/>
    <w:rsid w:val="00DD7B5F"/>
    <w:rsid w:val="00DE0D3D"/>
    <w:rsid w:val="00DE122E"/>
    <w:rsid w:val="00DE1A90"/>
    <w:rsid w:val="00DE244F"/>
    <w:rsid w:val="00DE249E"/>
    <w:rsid w:val="00DE2B78"/>
    <w:rsid w:val="00DE4F3A"/>
    <w:rsid w:val="00DE5B2F"/>
    <w:rsid w:val="00DE684F"/>
    <w:rsid w:val="00DE79B3"/>
    <w:rsid w:val="00DF0302"/>
    <w:rsid w:val="00DF0396"/>
    <w:rsid w:val="00DF17A9"/>
    <w:rsid w:val="00DF1F4F"/>
    <w:rsid w:val="00DF2D5E"/>
    <w:rsid w:val="00DF2D89"/>
    <w:rsid w:val="00DF3130"/>
    <w:rsid w:val="00DF3D7B"/>
    <w:rsid w:val="00DF3F08"/>
    <w:rsid w:val="00DF4573"/>
    <w:rsid w:val="00DF5E66"/>
    <w:rsid w:val="00E00935"/>
    <w:rsid w:val="00E02665"/>
    <w:rsid w:val="00E02D1A"/>
    <w:rsid w:val="00E02E03"/>
    <w:rsid w:val="00E031C5"/>
    <w:rsid w:val="00E0331C"/>
    <w:rsid w:val="00E0364C"/>
    <w:rsid w:val="00E03BB5"/>
    <w:rsid w:val="00E04530"/>
    <w:rsid w:val="00E05465"/>
    <w:rsid w:val="00E05B68"/>
    <w:rsid w:val="00E0625C"/>
    <w:rsid w:val="00E0761E"/>
    <w:rsid w:val="00E10685"/>
    <w:rsid w:val="00E109C5"/>
    <w:rsid w:val="00E10A2E"/>
    <w:rsid w:val="00E11937"/>
    <w:rsid w:val="00E119CC"/>
    <w:rsid w:val="00E119E7"/>
    <w:rsid w:val="00E1283A"/>
    <w:rsid w:val="00E13801"/>
    <w:rsid w:val="00E13887"/>
    <w:rsid w:val="00E14C91"/>
    <w:rsid w:val="00E1502E"/>
    <w:rsid w:val="00E15693"/>
    <w:rsid w:val="00E15783"/>
    <w:rsid w:val="00E16B24"/>
    <w:rsid w:val="00E21772"/>
    <w:rsid w:val="00E21DD8"/>
    <w:rsid w:val="00E24377"/>
    <w:rsid w:val="00E243CC"/>
    <w:rsid w:val="00E2628B"/>
    <w:rsid w:val="00E2781D"/>
    <w:rsid w:val="00E27AD8"/>
    <w:rsid w:val="00E31DC2"/>
    <w:rsid w:val="00E32B10"/>
    <w:rsid w:val="00E346DC"/>
    <w:rsid w:val="00E34B0B"/>
    <w:rsid w:val="00E358E5"/>
    <w:rsid w:val="00E3709F"/>
    <w:rsid w:val="00E37C4C"/>
    <w:rsid w:val="00E40231"/>
    <w:rsid w:val="00E40E8D"/>
    <w:rsid w:val="00E4217D"/>
    <w:rsid w:val="00E4282B"/>
    <w:rsid w:val="00E43DA7"/>
    <w:rsid w:val="00E441FE"/>
    <w:rsid w:val="00E448DB"/>
    <w:rsid w:val="00E45125"/>
    <w:rsid w:val="00E45522"/>
    <w:rsid w:val="00E46599"/>
    <w:rsid w:val="00E46CEC"/>
    <w:rsid w:val="00E46E37"/>
    <w:rsid w:val="00E4738D"/>
    <w:rsid w:val="00E4752B"/>
    <w:rsid w:val="00E47DEA"/>
    <w:rsid w:val="00E47EDB"/>
    <w:rsid w:val="00E512BB"/>
    <w:rsid w:val="00E51FD0"/>
    <w:rsid w:val="00E527A9"/>
    <w:rsid w:val="00E52A40"/>
    <w:rsid w:val="00E52D46"/>
    <w:rsid w:val="00E537E9"/>
    <w:rsid w:val="00E53878"/>
    <w:rsid w:val="00E53F7F"/>
    <w:rsid w:val="00E543DC"/>
    <w:rsid w:val="00E54A2E"/>
    <w:rsid w:val="00E5631E"/>
    <w:rsid w:val="00E567A7"/>
    <w:rsid w:val="00E56EB3"/>
    <w:rsid w:val="00E570F4"/>
    <w:rsid w:val="00E57E18"/>
    <w:rsid w:val="00E57F3F"/>
    <w:rsid w:val="00E602DC"/>
    <w:rsid w:val="00E60819"/>
    <w:rsid w:val="00E60928"/>
    <w:rsid w:val="00E615F1"/>
    <w:rsid w:val="00E61BF7"/>
    <w:rsid w:val="00E62033"/>
    <w:rsid w:val="00E62075"/>
    <w:rsid w:val="00E62AC7"/>
    <w:rsid w:val="00E638E0"/>
    <w:rsid w:val="00E646EA"/>
    <w:rsid w:val="00E64D03"/>
    <w:rsid w:val="00E655D3"/>
    <w:rsid w:val="00E65774"/>
    <w:rsid w:val="00E657A4"/>
    <w:rsid w:val="00E6615F"/>
    <w:rsid w:val="00E66F1B"/>
    <w:rsid w:val="00E678F3"/>
    <w:rsid w:val="00E67AF8"/>
    <w:rsid w:val="00E7098B"/>
    <w:rsid w:val="00E716CB"/>
    <w:rsid w:val="00E72397"/>
    <w:rsid w:val="00E73D13"/>
    <w:rsid w:val="00E7577F"/>
    <w:rsid w:val="00E7708B"/>
    <w:rsid w:val="00E81B67"/>
    <w:rsid w:val="00E82768"/>
    <w:rsid w:val="00E828AB"/>
    <w:rsid w:val="00E82D74"/>
    <w:rsid w:val="00E82FE9"/>
    <w:rsid w:val="00E833BB"/>
    <w:rsid w:val="00E847A0"/>
    <w:rsid w:val="00E854D0"/>
    <w:rsid w:val="00E86086"/>
    <w:rsid w:val="00E86460"/>
    <w:rsid w:val="00E86EBF"/>
    <w:rsid w:val="00E874AE"/>
    <w:rsid w:val="00E9185B"/>
    <w:rsid w:val="00E91C8A"/>
    <w:rsid w:val="00E9278C"/>
    <w:rsid w:val="00E92A27"/>
    <w:rsid w:val="00E92D26"/>
    <w:rsid w:val="00E92E0E"/>
    <w:rsid w:val="00E937CA"/>
    <w:rsid w:val="00E942DD"/>
    <w:rsid w:val="00E9558E"/>
    <w:rsid w:val="00E97161"/>
    <w:rsid w:val="00E97262"/>
    <w:rsid w:val="00E97276"/>
    <w:rsid w:val="00EA0115"/>
    <w:rsid w:val="00EA01DB"/>
    <w:rsid w:val="00EA0C46"/>
    <w:rsid w:val="00EA1972"/>
    <w:rsid w:val="00EA27AE"/>
    <w:rsid w:val="00EA2A2F"/>
    <w:rsid w:val="00EA2E47"/>
    <w:rsid w:val="00EA390D"/>
    <w:rsid w:val="00EA53D6"/>
    <w:rsid w:val="00EA5637"/>
    <w:rsid w:val="00EA6581"/>
    <w:rsid w:val="00EA65BE"/>
    <w:rsid w:val="00EA6B03"/>
    <w:rsid w:val="00EB0240"/>
    <w:rsid w:val="00EB0B9D"/>
    <w:rsid w:val="00EB0EDD"/>
    <w:rsid w:val="00EB115D"/>
    <w:rsid w:val="00EB1C10"/>
    <w:rsid w:val="00EB3403"/>
    <w:rsid w:val="00EB3435"/>
    <w:rsid w:val="00EB3976"/>
    <w:rsid w:val="00EB3AA1"/>
    <w:rsid w:val="00EB432C"/>
    <w:rsid w:val="00EB4CB3"/>
    <w:rsid w:val="00EB6DB3"/>
    <w:rsid w:val="00EB6EE6"/>
    <w:rsid w:val="00EC02EE"/>
    <w:rsid w:val="00EC03E3"/>
    <w:rsid w:val="00EC0440"/>
    <w:rsid w:val="00EC1F7F"/>
    <w:rsid w:val="00EC2283"/>
    <w:rsid w:val="00EC23DE"/>
    <w:rsid w:val="00EC2645"/>
    <w:rsid w:val="00EC2FDA"/>
    <w:rsid w:val="00EC3014"/>
    <w:rsid w:val="00EC315B"/>
    <w:rsid w:val="00EC36C7"/>
    <w:rsid w:val="00EC3972"/>
    <w:rsid w:val="00EC3CCC"/>
    <w:rsid w:val="00EC5078"/>
    <w:rsid w:val="00EC52EB"/>
    <w:rsid w:val="00EC57CA"/>
    <w:rsid w:val="00EC5EA8"/>
    <w:rsid w:val="00EC6318"/>
    <w:rsid w:val="00EC648A"/>
    <w:rsid w:val="00EC7618"/>
    <w:rsid w:val="00EC781B"/>
    <w:rsid w:val="00ED0FD3"/>
    <w:rsid w:val="00ED14FB"/>
    <w:rsid w:val="00ED190F"/>
    <w:rsid w:val="00ED1B40"/>
    <w:rsid w:val="00ED3726"/>
    <w:rsid w:val="00ED4692"/>
    <w:rsid w:val="00ED5150"/>
    <w:rsid w:val="00ED5F25"/>
    <w:rsid w:val="00ED62B7"/>
    <w:rsid w:val="00ED62FA"/>
    <w:rsid w:val="00ED6631"/>
    <w:rsid w:val="00ED6707"/>
    <w:rsid w:val="00ED695B"/>
    <w:rsid w:val="00ED7388"/>
    <w:rsid w:val="00ED7603"/>
    <w:rsid w:val="00EE032D"/>
    <w:rsid w:val="00EE0FF3"/>
    <w:rsid w:val="00EE19F6"/>
    <w:rsid w:val="00EE2052"/>
    <w:rsid w:val="00EE2AF5"/>
    <w:rsid w:val="00EE48C0"/>
    <w:rsid w:val="00EE52DF"/>
    <w:rsid w:val="00EE5951"/>
    <w:rsid w:val="00EE595E"/>
    <w:rsid w:val="00EE6B80"/>
    <w:rsid w:val="00EE6C0C"/>
    <w:rsid w:val="00EE6F41"/>
    <w:rsid w:val="00EE7395"/>
    <w:rsid w:val="00EE7413"/>
    <w:rsid w:val="00EE7E02"/>
    <w:rsid w:val="00EF0101"/>
    <w:rsid w:val="00EF073C"/>
    <w:rsid w:val="00EF0A40"/>
    <w:rsid w:val="00EF0B2A"/>
    <w:rsid w:val="00EF0E6E"/>
    <w:rsid w:val="00EF0EB4"/>
    <w:rsid w:val="00EF14BB"/>
    <w:rsid w:val="00EF2411"/>
    <w:rsid w:val="00EF2834"/>
    <w:rsid w:val="00EF2C5E"/>
    <w:rsid w:val="00EF2DB9"/>
    <w:rsid w:val="00EF38B5"/>
    <w:rsid w:val="00EF3A73"/>
    <w:rsid w:val="00EF48D7"/>
    <w:rsid w:val="00EF4D58"/>
    <w:rsid w:val="00EF617B"/>
    <w:rsid w:val="00EF61C4"/>
    <w:rsid w:val="00EF7186"/>
    <w:rsid w:val="00EF72D8"/>
    <w:rsid w:val="00F003FC"/>
    <w:rsid w:val="00F01368"/>
    <w:rsid w:val="00F01481"/>
    <w:rsid w:val="00F01930"/>
    <w:rsid w:val="00F01A74"/>
    <w:rsid w:val="00F034AB"/>
    <w:rsid w:val="00F034B7"/>
    <w:rsid w:val="00F03A5B"/>
    <w:rsid w:val="00F04389"/>
    <w:rsid w:val="00F0545E"/>
    <w:rsid w:val="00F05536"/>
    <w:rsid w:val="00F05CBB"/>
    <w:rsid w:val="00F061A2"/>
    <w:rsid w:val="00F066D3"/>
    <w:rsid w:val="00F07128"/>
    <w:rsid w:val="00F11125"/>
    <w:rsid w:val="00F11597"/>
    <w:rsid w:val="00F123F0"/>
    <w:rsid w:val="00F12B51"/>
    <w:rsid w:val="00F1310B"/>
    <w:rsid w:val="00F13B2F"/>
    <w:rsid w:val="00F14575"/>
    <w:rsid w:val="00F14D86"/>
    <w:rsid w:val="00F150B3"/>
    <w:rsid w:val="00F15C90"/>
    <w:rsid w:val="00F164CC"/>
    <w:rsid w:val="00F20020"/>
    <w:rsid w:val="00F20B6C"/>
    <w:rsid w:val="00F2182B"/>
    <w:rsid w:val="00F22A02"/>
    <w:rsid w:val="00F23C9C"/>
    <w:rsid w:val="00F24A0F"/>
    <w:rsid w:val="00F27F94"/>
    <w:rsid w:val="00F3146A"/>
    <w:rsid w:val="00F31C88"/>
    <w:rsid w:val="00F32262"/>
    <w:rsid w:val="00F3260C"/>
    <w:rsid w:val="00F341F1"/>
    <w:rsid w:val="00F4028E"/>
    <w:rsid w:val="00F414D1"/>
    <w:rsid w:val="00F41B7A"/>
    <w:rsid w:val="00F41BCE"/>
    <w:rsid w:val="00F42709"/>
    <w:rsid w:val="00F42989"/>
    <w:rsid w:val="00F4313F"/>
    <w:rsid w:val="00F433CA"/>
    <w:rsid w:val="00F43C47"/>
    <w:rsid w:val="00F4438E"/>
    <w:rsid w:val="00F44585"/>
    <w:rsid w:val="00F44D00"/>
    <w:rsid w:val="00F45991"/>
    <w:rsid w:val="00F45B05"/>
    <w:rsid w:val="00F45F2C"/>
    <w:rsid w:val="00F4784F"/>
    <w:rsid w:val="00F47D30"/>
    <w:rsid w:val="00F501B1"/>
    <w:rsid w:val="00F50A59"/>
    <w:rsid w:val="00F5112E"/>
    <w:rsid w:val="00F51BE9"/>
    <w:rsid w:val="00F52ABF"/>
    <w:rsid w:val="00F52C6A"/>
    <w:rsid w:val="00F531E4"/>
    <w:rsid w:val="00F538DA"/>
    <w:rsid w:val="00F5493C"/>
    <w:rsid w:val="00F5498B"/>
    <w:rsid w:val="00F5528D"/>
    <w:rsid w:val="00F55401"/>
    <w:rsid w:val="00F55DAD"/>
    <w:rsid w:val="00F5633C"/>
    <w:rsid w:val="00F6004E"/>
    <w:rsid w:val="00F6099E"/>
    <w:rsid w:val="00F61627"/>
    <w:rsid w:val="00F61695"/>
    <w:rsid w:val="00F617F0"/>
    <w:rsid w:val="00F61C50"/>
    <w:rsid w:val="00F6256D"/>
    <w:rsid w:val="00F6273D"/>
    <w:rsid w:val="00F638D7"/>
    <w:rsid w:val="00F645EC"/>
    <w:rsid w:val="00F649DA"/>
    <w:rsid w:val="00F64C59"/>
    <w:rsid w:val="00F64E93"/>
    <w:rsid w:val="00F657A6"/>
    <w:rsid w:val="00F66672"/>
    <w:rsid w:val="00F67538"/>
    <w:rsid w:val="00F67C9E"/>
    <w:rsid w:val="00F70510"/>
    <w:rsid w:val="00F71230"/>
    <w:rsid w:val="00F71ABD"/>
    <w:rsid w:val="00F727CC"/>
    <w:rsid w:val="00F73637"/>
    <w:rsid w:val="00F73C98"/>
    <w:rsid w:val="00F7436E"/>
    <w:rsid w:val="00F75B9F"/>
    <w:rsid w:val="00F75D64"/>
    <w:rsid w:val="00F76C9C"/>
    <w:rsid w:val="00F773C5"/>
    <w:rsid w:val="00F8054D"/>
    <w:rsid w:val="00F812A5"/>
    <w:rsid w:val="00F8171A"/>
    <w:rsid w:val="00F8177D"/>
    <w:rsid w:val="00F8199B"/>
    <w:rsid w:val="00F82C6F"/>
    <w:rsid w:val="00F832D0"/>
    <w:rsid w:val="00F8449D"/>
    <w:rsid w:val="00F8466C"/>
    <w:rsid w:val="00F846B5"/>
    <w:rsid w:val="00F85689"/>
    <w:rsid w:val="00F85F25"/>
    <w:rsid w:val="00F8676D"/>
    <w:rsid w:val="00F86B3F"/>
    <w:rsid w:val="00F872D8"/>
    <w:rsid w:val="00F8782E"/>
    <w:rsid w:val="00F87A3D"/>
    <w:rsid w:val="00F90314"/>
    <w:rsid w:val="00F90789"/>
    <w:rsid w:val="00F90878"/>
    <w:rsid w:val="00F90BBA"/>
    <w:rsid w:val="00F922F6"/>
    <w:rsid w:val="00F92441"/>
    <w:rsid w:val="00F9265B"/>
    <w:rsid w:val="00F93412"/>
    <w:rsid w:val="00F93986"/>
    <w:rsid w:val="00F9438E"/>
    <w:rsid w:val="00F9514B"/>
    <w:rsid w:val="00F9761B"/>
    <w:rsid w:val="00F97A3B"/>
    <w:rsid w:val="00FA0258"/>
    <w:rsid w:val="00FA02D8"/>
    <w:rsid w:val="00FA0EAC"/>
    <w:rsid w:val="00FA25DF"/>
    <w:rsid w:val="00FA2974"/>
    <w:rsid w:val="00FA33F6"/>
    <w:rsid w:val="00FA3517"/>
    <w:rsid w:val="00FA36B7"/>
    <w:rsid w:val="00FA40B0"/>
    <w:rsid w:val="00FA50E0"/>
    <w:rsid w:val="00FA5BCA"/>
    <w:rsid w:val="00FA6DDA"/>
    <w:rsid w:val="00FA6F7B"/>
    <w:rsid w:val="00FA7823"/>
    <w:rsid w:val="00FB047D"/>
    <w:rsid w:val="00FB0B85"/>
    <w:rsid w:val="00FB1610"/>
    <w:rsid w:val="00FB1962"/>
    <w:rsid w:val="00FB2949"/>
    <w:rsid w:val="00FB2DF4"/>
    <w:rsid w:val="00FB2EE6"/>
    <w:rsid w:val="00FB2F05"/>
    <w:rsid w:val="00FB35F2"/>
    <w:rsid w:val="00FB3919"/>
    <w:rsid w:val="00FB62CA"/>
    <w:rsid w:val="00FB635D"/>
    <w:rsid w:val="00FB78C0"/>
    <w:rsid w:val="00FC0025"/>
    <w:rsid w:val="00FC079E"/>
    <w:rsid w:val="00FC0E48"/>
    <w:rsid w:val="00FC115B"/>
    <w:rsid w:val="00FC2160"/>
    <w:rsid w:val="00FC26AD"/>
    <w:rsid w:val="00FC371B"/>
    <w:rsid w:val="00FC3C9A"/>
    <w:rsid w:val="00FC3D8D"/>
    <w:rsid w:val="00FC4A4B"/>
    <w:rsid w:val="00FC53C4"/>
    <w:rsid w:val="00FC5C28"/>
    <w:rsid w:val="00FC5C93"/>
    <w:rsid w:val="00FC662B"/>
    <w:rsid w:val="00FC7557"/>
    <w:rsid w:val="00FD0066"/>
    <w:rsid w:val="00FD059A"/>
    <w:rsid w:val="00FD08CA"/>
    <w:rsid w:val="00FD0C91"/>
    <w:rsid w:val="00FD1270"/>
    <w:rsid w:val="00FD1849"/>
    <w:rsid w:val="00FD18F7"/>
    <w:rsid w:val="00FD1B86"/>
    <w:rsid w:val="00FD1D20"/>
    <w:rsid w:val="00FD2CD0"/>
    <w:rsid w:val="00FD2FCE"/>
    <w:rsid w:val="00FD31E9"/>
    <w:rsid w:val="00FD5673"/>
    <w:rsid w:val="00FD5D12"/>
    <w:rsid w:val="00FD6364"/>
    <w:rsid w:val="00FD667E"/>
    <w:rsid w:val="00FD6744"/>
    <w:rsid w:val="00FD676D"/>
    <w:rsid w:val="00FD7238"/>
    <w:rsid w:val="00FD7B94"/>
    <w:rsid w:val="00FE145B"/>
    <w:rsid w:val="00FE1720"/>
    <w:rsid w:val="00FE1B29"/>
    <w:rsid w:val="00FE2B71"/>
    <w:rsid w:val="00FE3301"/>
    <w:rsid w:val="00FE3824"/>
    <w:rsid w:val="00FE3CA1"/>
    <w:rsid w:val="00FE4630"/>
    <w:rsid w:val="00FE4C86"/>
    <w:rsid w:val="00FE59A4"/>
    <w:rsid w:val="00FE6716"/>
    <w:rsid w:val="00FE6760"/>
    <w:rsid w:val="00FE67FA"/>
    <w:rsid w:val="00FE6800"/>
    <w:rsid w:val="00FE681D"/>
    <w:rsid w:val="00FE7449"/>
    <w:rsid w:val="00FF0DE2"/>
    <w:rsid w:val="00FF17B2"/>
    <w:rsid w:val="00FF2107"/>
    <w:rsid w:val="00FF2BE2"/>
    <w:rsid w:val="00FF2DF3"/>
    <w:rsid w:val="00FF2F52"/>
    <w:rsid w:val="00FF467A"/>
    <w:rsid w:val="00FF4987"/>
    <w:rsid w:val="00FF4AE0"/>
    <w:rsid w:val="00FF4C9D"/>
    <w:rsid w:val="00FF5740"/>
    <w:rsid w:val="00FF63F0"/>
    <w:rsid w:val="00FF7192"/>
    <w:rsid w:val="00FF7301"/>
    <w:rsid w:val="00FF74A1"/>
    <w:rsid w:val="0266688C"/>
    <w:rsid w:val="03635D58"/>
    <w:rsid w:val="03ABAE34"/>
    <w:rsid w:val="03BC0F42"/>
    <w:rsid w:val="041362A7"/>
    <w:rsid w:val="04E9B199"/>
    <w:rsid w:val="04FF6E32"/>
    <w:rsid w:val="052460FE"/>
    <w:rsid w:val="056AA884"/>
    <w:rsid w:val="0590DA3E"/>
    <w:rsid w:val="05D68877"/>
    <w:rsid w:val="0632CC02"/>
    <w:rsid w:val="06356F3F"/>
    <w:rsid w:val="064F7AB3"/>
    <w:rsid w:val="0661025C"/>
    <w:rsid w:val="06D12983"/>
    <w:rsid w:val="0731224C"/>
    <w:rsid w:val="0789EDFA"/>
    <w:rsid w:val="07B2C5ED"/>
    <w:rsid w:val="0867A783"/>
    <w:rsid w:val="09DCD8CA"/>
    <w:rsid w:val="0A25655C"/>
    <w:rsid w:val="0A6E622C"/>
    <w:rsid w:val="0A8B7BF5"/>
    <w:rsid w:val="0A8F69E7"/>
    <w:rsid w:val="0AB6C7B5"/>
    <w:rsid w:val="0ADA4EF6"/>
    <w:rsid w:val="0AE1378B"/>
    <w:rsid w:val="0CCEE8CB"/>
    <w:rsid w:val="0EE0CFE7"/>
    <w:rsid w:val="0EEE657C"/>
    <w:rsid w:val="100027B1"/>
    <w:rsid w:val="109DE61D"/>
    <w:rsid w:val="11272C9B"/>
    <w:rsid w:val="11625BC0"/>
    <w:rsid w:val="1169CD25"/>
    <w:rsid w:val="1204CD99"/>
    <w:rsid w:val="127A3D61"/>
    <w:rsid w:val="130421E9"/>
    <w:rsid w:val="130606B0"/>
    <w:rsid w:val="1419304D"/>
    <w:rsid w:val="14218ABC"/>
    <w:rsid w:val="1498B1E5"/>
    <w:rsid w:val="14C3019E"/>
    <w:rsid w:val="14EC6278"/>
    <w:rsid w:val="159CAD0E"/>
    <w:rsid w:val="15E9FF57"/>
    <w:rsid w:val="15F3E5EE"/>
    <w:rsid w:val="16B5D0B2"/>
    <w:rsid w:val="16F3E60A"/>
    <w:rsid w:val="1734FF0C"/>
    <w:rsid w:val="17856539"/>
    <w:rsid w:val="17C8260F"/>
    <w:rsid w:val="184177F3"/>
    <w:rsid w:val="18AD3D95"/>
    <w:rsid w:val="18B6DE9D"/>
    <w:rsid w:val="18FA2AB4"/>
    <w:rsid w:val="1949E582"/>
    <w:rsid w:val="19A4411A"/>
    <w:rsid w:val="19E1F953"/>
    <w:rsid w:val="1B57FD90"/>
    <w:rsid w:val="1BFC3848"/>
    <w:rsid w:val="1C5A77E6"/>
    <w:rsid w:val="1CC59334"/>
    <w:rsid w:val="1DDC9F45"/>
    <w:rsid w:val="1E256E43"/>
    <w:rsid w:val="1F2A2C80"/>
    <w:rsid w:val="1F7529FD"/>
    <w:rsid w:val="1F9B3B7D"/>
    <w:rsid w:val="1FA1982A"/>
    <w:rsid w:val="1FC88FD4"/>
    <w:rsid w:val="1FCDC7DC"/>
    <w:rsid w:val="1FEA0398"/>
    <w:rsid w:val="201BF49E"/>
    <w:rsid w:val="206D35FF"/>
    <w:rsid w:val="21176C82"/>
    <w:rsid w:val="21C7D795"/>
    <w:rsid w:val="21E3B8DC"/>
    <w:rsid w:val="21F5E3DB"/>
    <w:rsid w:val="21FBA0AF"/>
    <w:rsid w:val="22421F3D"/>
    <w:rsid w:val="226997E9"/>
    <w:rsid w:val="22F75FBB"/>
    <w:rsid w:val="23E1E625"/>
    <w:rsid w:val="24252BBB"/>
    <w:rsid w:val="2445C242"/>
    <w:rsid w:val="247CF6F1"/>
    <w:rsid w:val="261AD41D"/>
    <w:rsid w:val="26749E88"/>
    <w:rsid w:val="269A3A04"/>
    <w:rsid w:val="26DE448D"/>
    <w:rsid w:val="29B70EA7"/>
    <w:rsid w:val="29F02B7A"/>
    <w:rsid w:val="2A3754A6"/>
    <w:rsid w:val="2B5A24C0"/>
    <w:rsid w:val="2C491C98"/>
    <w:rsid w:val="2D2243A6"/>
    <w:rsid w:val="2D26A3C9"/>
    <w:rsid w:val="2D34D734"/>
    <w:rsid w:val="2D52C049"/>
    <w:rsid w:val="2D687897"/>
    <w:rsid w:val="2DA96879"/>
    <w:rsid w:val="2E6516B3"/>
    <w:rsid w:val="2F4BF7DF"/>
    <w:rsid w:val="2FACB1BB"/>
    <w:rsid w:val="2FE040BA"/>
    <w:rsid w:val="3214D3FB"/>
    <w:rsid w:val="3243D07B"/>
    <w:rsid w:val="3270DDEA"/>
    <w:rsid w:val="34EC37FD"/>
    <w:rsid w:val="350838F5"/>
    <w:rsid w:val="35228FEB"/>
    <w:rsid w:val="35461819"/>
    <w:rsid w:val="35AA88E8"/>
    <w:rsid w:val="36074E96"/>
    <w:rsid w:val="367CE494"/>
    <w:rsid w:val="36A16070"/>
    <w:rsid w:val="36AD10B4"/>
    <w:rsid w:val="36FCCE92"/>
    <w:rsid w:val="37732147"/>
    <w:rsid w:val="37E91198"/>
    <w:rsid w:val="38721B89"/>
    <w:rsid w:val="38FBBCC6"/>
    <w:rsid w:val="3945DEBD"/>
    <w:rsid w:val="39AC570D"/>
    <w:rsid w:val="3A0A6930"/>
    <w:rsid w:val="3A9BE735"/>
    <w:rsid w:val="3B7DCFC3"/>
    <w:rsid w:val="3B920776"/>
    <w:rsid w:val="3C82A416"/>
    <w:rsid w:val="3D87610D"/>
    <w:rsid w:val="40947C8F"/>
    <w:rsid w:val="416C8DCA"/>
    <w:rsid w:val="41D088B6"/>
    <w:rsid w:val="42BB9507"/>
    <w:rsid w:val="436E4BA7"/>
    <w:rsid w:val="438DCEC6"/>
    <w:rsid w:val="43D9EC9E"/>
    <w:rsid w:val="44060999"/>
    <w:rsid w:val="4431D3FB"/>
    <w:rsid w:val="459F48A4"/>
    <w:rsid w:val="45D8B1A8"/>
    <w:rsid w:val="45DEF6CB"/>
    <w:rsid w:val="462C9AE1"/>
    <w:rsid w:val="47F772AB"/>
    <w:rsid w:val="47FFCA5D"/>
    <w:rsid w:val="490B11E9"/>
    <w:rsid w:val="49338AF1"/>
    <w:rsid w:val="494307CC"/>
    <w:rsid w:val="49ADE56A"/>
    <w:rsid w:val="4A2C6418"/>
    <w:rsid w:val="4A2D7B9B"/>
    <w:rsid w:val="4A38D808"/>
    <w:rsid w:val="4C5E3DED"/>
    <w:rsid w:val="4CC6F673"/>
    <w:rsid w:val="4CE0FFAD"/>
    <w:rsid w:val="4D13BBB0"/>
    <w:rsid w:val="4D62DB00"/>
    <w:rsid w:val="4D82B881"/>
    <w:rsid w:val="4DC5161A"/>
    <w:rsid w:val="4DC5E110"/>
    <w:rsid w:val="4DE58B98"/>
    <w:rsid w:val="4E2759A9"/>
    <w:rsid w:val="4EC6F061"/>
    <w:rsid w:val="4EFD6AF9"/>
    <w:rsid w:val="4FA6E17A"/>
    <w:rsid w:val="5059228C"/>
    <w:rsid w:val="51229064"/>
    <w:rsid w:val="513E7A1F"/>
    <w:rsid w:val="5157283C"/>
    <w:rsid w:val="51FE5C0A"/>
    <w:rsid w:val="52171ECA"/>
    <w:rsid w:val="523434BB"/>
    <w:rsid w:val="52AB9661"/>
    <w:rsid w:val="52ACEEF6"/>
    <w:rsid w:val="52DD074D"/>
    <w:rsid w:val="535CB32A"/>
    <w:rsid w:val="53B7CA50"/>
    <w:rsid w:val="53D21F1B"/>
    <w:rsid w:val="551AA445"/>
    <w:rsid w:val="55B2599A"/>
    <w:rsid w:val="5604F736"/>
    <w:rsid w:val="56314B1B"/>
    <w:rsid w:val="56D72214"/>
    <w:rsid w:val="570076D2"/>
    <w:rsid w:val="579E1878"/>
    <w:rsid w:val="586AA7CA"/>
    <w:rsid w:val="58BCF1A6"/>
    <w:rsid w:val="59D8591F"/>
    <w:rsid w:val="59E8EF7A"/>
    <w:rsid w:val="5A07D261"/>
    <w:rsid w:val="5A6CC2EA"/>
    <w:rsid w:val="5A8B3B06"/>
    <w:rsid w:val="5ABEBE43"/>
    <w:rsid w:val="5AC50814"/>
    <w:rsid w:val="5B9D2AB7"/>
    <w:rsid w:val="5BE7BF57"/>
    <w:rsid w:val="5C2A9BAA"/>
    <w:rsid w:val="5C4490E0"/>
    <w:rsid w:val="5CB86D38"/>
    <w:rsid w:val="5CF3BC04"/>
    <w:rsid w:val="5D6AF77E"/>
    <w:rsid w:val="5DDA083C"/>
    <w:rsid w:val="5E0425F1"/>
    <w:rsid w:val="5ED9D64E"/>
    <w:rsid w:val="5F8B2D4C"/>
    <w:rsid w:val="5F962289"/>
    <w:rsid w:val="5FBEB369"/>
    <w:rsid w:val="602B36D1"/>
    <w:rsid w:val="60F82698"/>
    <w:rsid w:val="60FA01EA"/>
    <w:rsid w:val="616F4D08"/>
    <w:rsid w:val="6180A157"/>
    <w:rsid w:val="618EF182"/>
    <w:rsid w:val="6222EFD6"/>
    <w:rsid w:val="6284E528"/>
    <w:rsid w:val="629F34DF"/>
    <w:rsid w:val="62A83179"/>
    <w:rsid w:val="62E051EA"/>
    <w:rsid w:val="64ECCFA8"/>
    <w:rsid w:val="64EDFF19"/>
    <w:rsid w:val="6607C5F1"/>
    <w:rsid w:val="66FF26D6"/>
    <w:rsid w:val="676A1E1C"/>
    <w:rsid w:val="682FB5DD"/>
    <w:rsid w:val="696149E6"/>
    <w:rsid w:val="69CF0D89"/>
    <w:rsid w:val="6A28E02A"/>
    <w:rsid w:val="6AF504F0"/>
    <w:rsid w:val="6B266598"/>
    <w:rsid w:val="6B6BD7B5"/>
    <w:rsid w:val="6BD3E6DB"/>
    <w:rsid w:val="6BE9DA91"/>
    <w:rsid w:val="6C16E453"/>
    <w:rsid w:val="6C751AF4"/>
    <w:rsid w:val="6CAB54AD"/>
    <w:rsid w:val="6D03F0B2"/>
    <w:rsid w:val="6E22C60D"/>
    <w:rsid w:val="6E3AEB1C"/>
    <w:rsid w:val="6F01FCD5"/>
    <w:rsid w:val="6FF7C4FF"/>
    <w:rsid w:val="707CFE27"/>
    <w:rsid w:val="717668A2"/>
    <w:rsid w:val="732BEADD"/>
    <w:rsid w:val="74798472"/>
    <w:rsid w:val="74DF6439"/>
    <w:rsid w:val="756AD14D"/>
    <w:rsid w:val="76267873"/>
    <w:rsid w:val="764CBFDE"/>
    <w:rsid w:val="76F7B7DD"/>
    <w:rsid w:val="7776E963"/>
    <w:rsid w:val="7839BE0A"/>
    <w:rsid w:val="7845C5A8"/>
    <w:rsid w:val="784BBEB3"/>
    <w:rsid w:val="78BAF335"/>
    <w:rsid w:val="793CE3FB"/>
    <w:rsid w:val="7AB4F463"/>
    <w:rsid w:val="7AFE3204"/>
    <w:rsid w:val="7B4E0CFB"/>
    <w:rsid w:val="7B5035A4"/>
    <w:rsid w:val="7BD109FA"/>
    <w:rsid w:val="7CDF07E7"/>
    <w:rsid w:val="7D47279E"/>
    <w:rsid w:val="7E01CE28"/>
    <w:rsid w:val="7E64AF7F"/>
    <w:rsid w:val="7F18397C"/>
    <w:rsid w:val="7F1E546D"/>
    <w:rsid w:val="7F227F28"/>
    <w:rsid w:val="7FA9A5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940F"/>
  <w14:defaultImageDpi w14:val="32767"/>
  <w15:chartTrackingRefBased/>
  <w15:docId w15:val="{56785D25-7C4B-469D-B2F8-4774892C7C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2" w:semiHidden="1" w:unhideWhenUsed="1" w:qFormat="1"/>
    <w:lsdException w:name="heading 3" w:uiPriority="2"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2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0" w:qFormat="1"/>
    <w:lsdException w:name="Salutation" w:semiHidden="1" w:unhideWhenUsed="1"/>
    <w:lsdException w:name="Date" w:uiPriority="19"/>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8" w:qFormat="1"/>
    <w:lsdException w:name="Emphasis" w:uiPriority="39"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semiHidden="1" w:qFormat="1"/>
    <w:lsdException w:name="Intense Emphasis" w:uiPriority="39"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8"/>
    <w:qFormat/>
    <w:rsid w:val="00116C26"/>
    <w:pPr>
      <w:spacing w:line="280" w:lineRule="atLeast"/>
    </w:pPr>
    <w:rPr>
      <w:sz w:val="22"/>
      <w:lang w:val="nl-NL"/>
    </w:rPr>
  </w:style>
  <w:style w:type="paragraph" w:styleId="Kop1">
    <w:name w:val="heading 1"/>
    <w:basedOn w:val="Standaard"/>
    <w:next w:val="Plattetekst"/>
    <w:link w:val="Kop1Char"/>
    <w:uiPriority w:val="2"/>
    <w:qFormat/>
    <w:rsid w:val="00571B99"/>
    <w:pPr>
      <w:keepNext/>
      <w:keepLines/>
      <w:pageBreakBefore/>
      <w:numPr>
        <w:numId w:val="17"/>
      </w:numPr>
      <w:spacing w:after="560" w:line="264" w:lineRule="auto"/>
      <w:outlineLvl w:val="0"/>
    </w:pPr>
    <w:rPr>
      <w:rFonts w:asciiTheme="majorHAnsi" w:hAnsiTheme="majorHAnsi" w:eastAsiaTheme="majorEastAsia" w:cstheme="majorBidi"/>
      <w:b/>
      <w:color w:val="005286" w:themeColor="text2"/>
      <w:sz w:val="40"/>
      <w:szCs w:val="32"/>
    </w:rPr>
  </w:style>
  <w:style w:type="paragraph" w:styleId="Kop2">
    <w:name w:val="heading 2"/>
    <w:basedOn w:val="Standaard"/>
    <w:next w:val="Plattetekst"/>
    <w:link w:val="Kop2Char"/>
    <w:uiPriority w:val="2"/>
    <w:qFormat/>
    <w:rsid w:val="00571B99"/>
    <w:pPr>
      <w:keepNext/>
      <w:keepLines/>
      <w:numPr>
        <w:ilvl w:val="1"/>
        <w:numId w:val="17"/>
      </w:numPr>
      <w:spacing w:before="560" w:after="200" w:line="264" w:lineRule="auto"/>
      <w:outlineLvl w:val="1"/>
    </w:pPr>
    <w:rPr>
      <w:rFonts w:asciiTheme="majorHAnsi" w:hAnsiTheme="majorHAnsi" w:eastAsiaTheme="majorEastAsia" w:cstheme="majorBidi"/>
      <w:b/>
      <w:color w:val="005286" w:themeColor="text2"/>
      <w:sz w:val="32"/>
      <w:szCs w:val="26"/>
    </w:rPr>
  </w:style>
  <w:style w:type="paragraph" w:styleId="Kop3">
    <w:name w:val="heading 3"/>
    <w:basedOn w:val="Standaard"/>
    <w:next w:val="Plattetekst"/>
    <w:link w:val="Kop3Char"/>
    <w:uiPriority w:val="2"/>
    <w:qFormat/>
    <w:rsid w:val="00571B99"/>
    <w:pPr>
      <w:keepNext/>
      <w:keepLines/>
      <w:numPr>
        <w:ilvl w:val="2"/>
        <w:numId w:val="17"/>
      </w:numPr>
      <w:spacing w:after="200"/>
      <w:outlineLvl w:val="2"/>
    </w:pPr>
    <w:rPr>
      <w:rFonts w:asciiTheme="majorHAnsi" w:hAnsiTheme="majorHAnsi" w:eastAsiaTheme="majorEastAsia" w:cstheme="majorBidi"/>
      <w:b/>
      <w:color w:val="005286" w:themeColor="text2"/>
      <w:sz w:val="24"/>
    </w:rPr>
  </w:style>
  <w:style w:type="paragraph" w:styleId="Kop4">
    <w:name w:val="heading 4"/>
    <w:basedOn w:val="Kop3"/>
    <w:next w:val="Standaard"/>
    <w:link w:val="Kop4Char"/>
    <w:uiPriority w:val="99"/>
    <w:qFormat/>
    <w:rsid w:val="00982B9F"/>
    <w:pPr>
      <w:numPr>
        <w:ilvl w:val="0"/>
        <w:numId w:val="0"/>
      </w:numPr>
      <w:tabs>
        <w:tab w:val="num" w:pos="907"/>
      </w:tabs>
      <w:spacing w:line="240" w:lineRule="atLeast"/>
      <w:ind w:left="907" w:hanging="907"/>
      <w:outlineLvl w:val="3"/>
    </w:pPr>
    <w:rPr>
      <w:rFonts w:eastAsia="PMingLiU" w:cs="Times New Roman"/>
      <w:szCs w:val="22"/>
      <w:lang w:eastAsia="nl-NL"/>
    </w:rPr>
  </w:style>
  <w:style w:type="paragraph" w:styleId="Kop5">
    <w:name w:val="heading 5"/>
    <w:basedOn w:val="Standaard"/>
    <w:next w:val="Standaard"/>
    <w:link w:val="Kop5Char"/>
    <w:uiPriority w:val="99"/>
    <w:qFormat/>
    <w:rsid w:val="002A37DD"/>
    <w:pPr>
      <w:spacing w:line="240" w:lineRule="atLeast"/>
      <w:outlineLvl w:val="4"/>
    </w:pPr>
    <w:rPr>
      <w:rFonts w:eastAsia="PMingLiU" w:cs="Times New Roman"/>
      <w:i/>
      <w:szCs w:val="22"/>
      <w:lang w:eastAsia="nl-NL"/>
    </w:rPr>
  </w:style>
  <w:style w:type="paragraph" w:styleId="Kop6">
    <w:name w:val="heading 6"/>
    <w:basedOn w:val="Standaard"/>
    <w:next w:val="Standaard"/>
    <w:link w:val="Kop6Char"/>
    <w:uiPriority w:val="99"/>
    <w:qFormat/>
    <w:rsid w:val="002A37DD"/>
    <w:pPr>
      <w:keepNext/>
      <w:spacing w:line="240" w:lineRule="atLeast"/>
      <w:outlineLvl w:val="5"/>
    </w:pPr>
    <w:rPr>
      <w:rFonts w:eastAsia="PMingLiU" w:cs="Times New Roman"/>
      <w:szCs w:val="22"/>
      <w:lang w:eastAsia="nl-NL"/>
    </w:rPr>
  </w:style>
  <w:style w:type="paragraph" w:styleId="Kop7">
    <w:name w:val="heading 7"/>
    <w:basedOn w:val="Standaard"/>
    <w:next w:val="Standaard"/>
    <w:link w:val="Kop7Char"/>
    <w:uiPriority w:val="99"/>
    <w:qFormat/>
    <w:rsid w:val="002A37DD"/>
    <w:pPr>
      <w:keepNext/>
      <w:spacing w:line="240" w:lineRule="atLeast"/>
      <w:outlineLvl w:val="6"/>
    </w:pPr>
    <w:rPr>
      <w:rFonts w:eastAsia="PMingLiU" w:cs="Times New Roman"/>
      <w:b/>
      <w:szCs w:val="22"/>
      <w:lang w:eastAsia="nl-NL"/>
    </w:rPr>
  </w:style>
  <w:style w:type="paragraph" w:styleId="Kop8">
    <w:name w:val="heading 8"/>
    <w:basedOn w:val="Standaard"/>
    <w:next w:val="Standaard"/>
    <w:link w:val="Kop8Char"/>
    <w:uiPriority w:val="99"/>
    <w:qFormat/>
    <w:rsid w:val="002A37DD"/>
    <w:pPr>
      <w:keepNext/>
      <w:keepLines/>
      <w:spacing w:before="200" w:line="240" w:lineRule="atLeast"/>
      <w:outlineLvl w:val="7"/>
    </w:pPr>
    <w:rPr>
      <w:rFonts w:ascii="Calibri" w:hAnsi="Calibri" w:eastAsia="MS Gothic" w:cs="Times New Roman"/>
      <w:color w:val="404040"/>
      <w:szCs w:val="22"/>
      <w:lang w:eastAsia="nl-NL"/>
    </w:rPr>
  </w:style>
  <w:style w:type="paragraph" w:styleId="Kop9">
    <w:name w:val="heading 9"/>
    <w:basedOn w:val="Standaard"/>
    <w:next w:val="Standaard"/>
    <w:link w:val="Kop9Char"/>
    <w:uiPriority w:val="99"/>
    <w:qFormat/>
    <w:rsid w:val="002A37DD"/>
    <w:pPr>
      <w:keepNext/>
      <w:keepLines/>
      <w:spacing w:before="200" w:line="240" w:lineRule="atLeast"/>
      <w:outlineLvl w:val="8"/>
    </w:pPr>
    <w:rPr>
      <w:rFonts w:ascii="Calibri" w:hAnsi="Calibri" w:eastAsia="MS Gothic" w:cs="Times New Roman"/>
      <w:i/>
      <w:iCs/>
      <w:color w:val="404040"/>
      <w:szCs w:val="22"/>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opsomteken">
    <w:name w:val="List Bullet"/>
    <w:basedOn w:val="Standaard"/>
    <w:uiPriority w:val="99"/>
    <w:unhideWhenUsed/>
    <w:rsid w:val="00647A70"/>
    <w:pPr>
      <w:numPr>
        <w:numId w:val="10"/>
      </w:numPr>
      <w:tabs>
        <w:tab w:val="left" w:pos="284"/>
      </w:tabs>
      <w:contextualSpacing/>
    </w:pPr>
  </w:style>
  <w:style w:type="paragraph" w:styleId="Lijstopsomteken2">
    <w:name w:val="List Bullet 2"/>
    <w:basedOn w:val="Standaard"/>
    <w:uiPriority w:val="99"/>
    <w:semiHidden/>
    <w:unhideWhenUsed/>
    <w:rsid w:val="00647A70"/>
    <w:pPr>
      <w:numPr>
        <w:numId w:val="9"/>
      </w:numPr>
      <w:tabs>
        <w:tab w:val="left" w:pos="567"/>
      </w:tabs>
      <w:contextualSpacing/>
    </w:pPr>
  </w:style>
  <w:style w:type="paragraph" w:styleId="Lijstopsomteken3">
    <w:name w:val="List Bullet 3"/>
    <w:basedOn w:val="Standaard"/>
    <w:uiPriority w:val="99"/>
    <w:semiHidden/>
    <w:unhideWhenUsed/>
    <w:rsid w:val="00647A70"/>
    <w:pPr>
      <w:numPr>
        <w:numId w:val="8"/>
      </w:numPr>
      <w:tabs>
        <w:tab w:val="left" w:pos="851"/>
      </w:tabs>
      <w:contextualSpacing/>
    </w:pPr>
  </w:style>
  <w:style w:type="paragraph" w:styleId="Lijstopsomteken4">
    <w:name w:val="List Bullet 4"/>
    <w:basedOn w:val="Standaard"/>
    <w:uiPriority w:val="99"/>
    <w:semiHidden/>
    <w:unhideWhenUsed/>
    <w:rsid w:val="00647A70"/>
    <w:pPr>
      <w:numPr>
        <w:numId w:val="7"/>
      </w:numPr>
      <w:tabs>
        <w:tab w:val="left" w:pos="1134"/>
      </w:tabs>
      <w:contextualSpacing/>
    </w:pPr>
  </w:style>
  <w:style w:type="paragraph" w:styleId="Lijstopsomteken5">
    <w:name w:val="List Bullet 5"/>
    <w:basedOn w:val="Standaard"/>
    <w:uiPriority w:val="99"/>
    <w:semiHidden/>
    <w:unhideWhenUsed/>
    <w:rsid w:val="00571B99"/>
    <w:pPr>
      <w:numPr>
        <w:numId w:val="6"/>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0">
    <w:name w:val="Body Text"/>
    <w:basedOn w:val="Standaard"/>
    <w:link w:val="PlattetekstChar"/>
    <w:uiPriority w:val="99"/>
    <w:unhideWhenUsed/>
    <w:rsid w:val="00647A70"/>
  </w:style>
  <w:style w:type="character" w:styleId="PlattetekstChar" w:customStyle="1">
    <w:name w:val="Platte tekst Char"/>
    <w:basedOn w:val="Standaardalinea-lettertype"/>
    <w:link w:val="Plattetekst0"/>
    <w:uiPriority w:val="99"/>
    <w:rsid w:val="00647A70"/>
    <w:rPr>
      <w:lang w:val="nl-NL"/>
    </w:rPr>
  </w:style>
  <w:style w:type="paragraph" w:styleId="Plattetekstinspringen">
    <w:name w:val="Body Text Indent"/>
    <w:basedOn w:val="Standaard"/>
    <w:link w:val="PlattetekstinspringenChar"/>
    <w:uiPriority w:val="99"/>
    <w:unhideWhenUsed/>
    <w:rsid w:val="004070F9"/>
    <w:pPr>
      <w:ind w:left="284"/>
    </w:pPr>
  </w:style>
  <w:style w:type="character" w:styleId="PlattetekstinspringenChar" w:customStyle="1">
    <w:name w:val="Platte tekst inspringen Char"/>
    <w:basedOn w:val="Standaardalinea-lettertype"/>
    <w:link w:val="Plattetekstinspringen"/>
    <w:uiPriority w:val="99"/>
    <w:rsid w:val="004070F9"/>
    <w:rPr>
      <w:lang w:val="nl-NL"/>
    </w:rPr>
  </w:style>
  <w:style w:type="paragraph" w:styleId="Platteteksteersteinspringing">
    <w:name w:val="Body Text First Indent"/>
    <w:basedOn w:val="Plattetekst0"/>
    <w:link w:val="PlatteteksteersteinspringingChar"/>
    <w:uiPriority w:val="99"/>
    <w:semiHidden/>
    <w:unhideWhenUsed/>
    <w:rsid w:val="004070F9"/>
    <w:pPr>
      <w:ind w:firstLine="284"/>
    </w:pPr>
  </w:style>
  <w:style w:type="character" w:styleId="PlatteteksteersteinspringingChar" w:customStyle="1">
    <w:name w:val="Platte tekst eerste inspringing Char"/>
    <w:basedOn w:val="PlattetekstChar"/>
    <w:link w:val="Platteteksteersteinspringing"/>
    <w:uiPriority w:val="99"/>
    <w:semiHidden/>
    <w:rsid w:val="004070F9"/>
    <w:rPr>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styleId="Platteteksteersteinspringing2Char" w:customStyle="1">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styleId="Plattetekstinspringen2Char" w:customStyle="1">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styleId="Plattetekst2Char" w:customStyle="1">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5"/>
      </w:numPr>
      <w:tabs>
        <w:tab w:val="left" w:pos="284"/>
      </w:tabs>
      <w:contextualSpacing/>
    </w:pPr>
  </w:style>
  <w:style w:type="paragraph" w:styleId="Lijstnummering2">
    <w:name w:val="List Number 2"/>
    <w:basedOn w:val="Standaard"/>
    <w:uiPriority w:val="99"/>
    <w:semiHidden/>
    <w:rsid w:val="00571B99"/>
    <w:pPr>
      <w:numPr>
        <w:numId w:val="4"/>
      </w:numPr>
      <w:tabs>
        <w:tab w:val="left" w:pos="567"/>
      </w:tabs>
      <w:contextualSpacing/>
    </w:pPr>
  </w:style>
  <w:style w:type="paragraph" w:styleId="Lijstnummering3">
    <w:name w:val="List Number 3"/>
    <w:basedOn w:val="Standaard"/>
    <w:uiPriority w:val="99"/>
    <w:semiHidden/>
    <w:unhideWhenUsed/>
    <w:rsid w:val="00571B99"/>
    <w:pPr>
      <w:numPr>
        <w:numId w:val="3"/>
      </w:numPr>
      <w:contextualSpacing/>
    </w:pPr>
  </w:style>
  <w:style w:type="paragraph" w:styleId="Lijstnummering4">
    <w:name w:val="List Number 4"/>
    <w:basedOn w:val="Standaard"/>
    <w:uiPriority w:val="99"/>
    <w:semiHidden/>
    <w:unhideWhenUsed/>
    <w:rsid w:val="004070F9"/>
    <w:pPr>
      <w:numPr>
        <w:numId w:val="2"/>
      </w:numPr>
      <w:tabs>
        <w:tab w:val="left" w:pos="1134"/>
      </w:tabs>
      <w:contextualSpacing/>
    </w:pPr>
  </w:style>
  <w:style w:type="paragraph" w:styleId="Lijstnummering5">
    <w:name w:val="List Number 5"/>
    <w:basedOn w:val="Standaard"/>
    <w:uiPriority w:val="99"/>
    <w:semiHidden/>
    <w:unhideWhenUsed/>
    <w:rsid w:val="004070F9"/>
    <w:pPr>
      <w:numPr>
        <w:numId w:val="1"/>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234460"/>
    <w:pPr>
      <w:tabs>
        <w:tab w:val="left" w:pos="567"/>
        <w:tab w:val="right" w:pos="9072"/>
      </w:tabs>
      <w:spacing w:before="280" w:after="40"/>
      <w:ind w:left="567" w:hanging="567"/>
    </w:pPr>
    <w:rPr>
      <w:b/>
    </w:rPr>
  </w:style>
  <w:style w:type="paragraph" w:styleId="Inhopg2">
    <w:name w:val="toc 2"/>
    <w:basedOn w:val="Standaard"/>
    <w:next w:val="Standaard"/>
    <w:autoRedefine/>
    <w:uiPriority w:val="39"/>
    <w:unhideWhenUsed/>
    <w:rsid w:val="00234460"/>
    <w:pPr>
      <w:tabs>
        <w:tab w:val="left" w:pos="567"/>
        <w:tab w:val="right" w:pos="9072"/>
      </w:tabs>
      <w:ind w:left="567" w:hanging="567"/>
    </w:pPr>
  </w:style>
  <w:style w:type="paragraph" w:styleId="Inhopg3">
    <w:name w:val="toc 3"/>
    <w:basedOn w:val="Standaard"/>
    <w:next w:val="Standaard"/>
    <w:autoRedefine/>
    <w:uiPriority w:val="39"/>
    <w:unhideWhenUsed/>
    <w:rsid w:val="004070F9"/>
    <w:pPr>
      <w:ind w:left="567"/>
    </w:pPr>
  </w:style>
  <w:style w:type="paragraph" w:styleId="Inhopg4">
    <w:name w:val="toc 4"/>
    <w:basedOn w:val="Standaard"/>
    <w:next w:val="Standaard"/>
    <w:autoRedefine/>
    <w:uiPriority w:val="39"/>
    <w:unhideWhenUsed/>
    <w:rsid w:val="004070F9"/>
    <w:pPr>
      <w:ind w:left="851"/>
    </w:pPr>
  </w:style>
  <w:style w:type="paragraph" w:styleId="Inhopg5">
    <w:name w:val="toc 5"/>
    <w:basedOn w:val="Standaard"/>
    <w:next w:val="Standaard"/>
    <w:autoRedefine/>
    <w:uiPriority w:val="39"/>
    <w:unhideWhenUsed/>
    <w:rsid w:val="004070F9"/>
    <w:pPr>
      <w:ind w:left="1134"/>
    </w:pPr>
  </w:style>
  <w:style w:type="paragraph" w:styleId="Inhopg6">
    <w:name w:val="toc 6"/>
    <w:basedOn w:val="Standaard"/>
    <w:next w:val="Standaard"/>
    <w:autoRedefine/>
    <w:uiPriority w:val="39"/>
    <w:unhideWhenUsed/>
    <w:rsid w:val="004070F9"/>
    <w:pPr>
      <w:ind w:left="1418"/>
    </w:pPr>
  </w:style>
  <w:style w:type="paragraph" w:styleId="Inhopg7">
    <w:name w:val="toc 7"/>
    <w:basedOn w:val="Standaard"/>
    <w:next w:val="Standaard"/>
    <w:autoRedefine/>
    <w:uiPriority w:val="39"/>
    <w:unhideWhenUsed/>
    <w:rsid w:val="004070F9"/>
    <w:pPr>
      <w:ind w:left="1701"/>
    </w:pPr>
  </w:style>
  <w:style w:type="paragraph" w:styleId="Inhopg8">
    <w:name w:val="toc 8"/>
    <w:basedOn w:val="Standaard"/>
    <w:next w:val="Standaard"/>
    <w:autoRedefine/>
    <w:uiPriority w:val="39"/>
    <w:unhideWhenUsed/>
    <w:rsid w:val="004070F9"/>
    <w:pPr>
      <w:ind w:left="1985"/>
    </w:pPr>
  </w:style>
  <w:style w:type="paragraph" w:styleId="Inhopg9">
    <w:name w:val="toc 9"/>
    <w:basedOn w:val="Standaard"/>
    <w:next w:val="Standaard"/>
    <w:autoRedefine/>
    <w:uiPriority w:val="39"/>
    <w:unhideWhenUsed/>
    <w:rsid w:val="004070F9"/>
    <w:pPr>
      <w:ind w:left="2268"/>
    </w:pPr>
  </w:style>
  <w:style w:type="paragraph" w:styleId="Adresenvelop">
    <w:name w:val="envelope address"/>
    <w:basedOn w:val="Standaard"/>
    <w:uiPriority w:val="99"/>
    <w:semiHidden/>
    <w:unhideWhenUsed/>
    <w:rsid w:val="004070F9"/>
    <w:pPr>
      <w:framePr w:w="7920" w:h="1980" w:hSpace="141" w:wrap="auto" w:hAnchor="page" w:xAlign="center" w:yAlign="bottom" w:hRule="exact"/>
    </w:pPr>
    <w:rPr>
      <w:rFonts w:asciiTheme="majorHAnsi" w:hAnsiTheme="majorHAnsi" w:eastAsiaTheme="majorEastAsia" w:cstheme="majorBidi"/>
    </w:rPr>
  </w:style>
  <w:style w:type="paragraph" w:styleId="Afsluiting">
    <w:name w:val="Closing"/>
    <w:basedOn w:val="Standaard"/>
    <w:link w:val="AfsluitingChar"/>
    <w:uiPriority w:val="99"/>
    <w:semiHidden/>
    <w:unhideWhenUsed/>
    <w:rsid w:val="004070F9"/>
  </w:style>
  <w:style w:type="character" w:styleId="AfsluitingChar" w:customStyle="1">
    <w:name w:val="Afsluiting Char"/>
    <w:basedOn w:val="Standaardalinea-lettertype"/>
    <w:link w:val="Afsluiting"/>
    <w:uiPriority w:val="99"/>
    <w:semiHidden/>
    <w:rsid w:val="004070F9"/>
    <w:rPr>
      <w:lang w:val="nl-NL"/>
    </w:rPr>
  </w:style>
  <w:style w:type="paragraph" w:styleId="Lijstalinea">
    <w:name w:val="List Paragraph"/>
    <w:aliases w:val="ArtikelLid"/>
    <w:basedOn w:val="Standaard"/>
    <w:link w:val="LijstalineaChar"/>
    <w:uiPriority w:val="34"/>
    <w:qFormat/>
    <w:rsid w:val="004070F9"/>
    <w:pPr>
      <w:contextualSpacing/>
    </w:pPr>
  </w:style>
  <w:style w:type="paragraph" w:styleId="Koptekst">
    <w:name w:val="header"/>
    <w:basedOn w:val="Standaard"/>
    <w:link w:val="KoptekstChar"/>
    <w:uiPriority w:val="99"/>
    <w:unhideWhenUsed/>
    <w:rsid w:val="00462365"/>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462365"/>
    <w:rPr>
      <w:sz w:val="18"/>
      <w:lang w:val="nl-NL"/>
    </w:rPr>
  </w:style>
  <w:style w:type="paragraph" w:styleId="OpsommingN1Bullet" w:customStyle="1">
    <w:name w:val="Opsomming N1 Bullet"/>
    <w:basedOn w:val="Plattetekst"/>
    <w:uiPriority w:val="4"/>
    <w:qFormat/>
    <w:rsid w:val="002261E2"/>
    <w:pPr>
      <w:numPr>
        <w:numId w:val="13"/>
      </w:numPr>
    </w:pPr>
  </w:style>
  <w:style w:type="paragraph" w:styleId="NummeringN1" w:customStyle="1">
    <w:name w:val="Nummering N1"/>
    <w:basedOn w:val="Plattetekst"/>
    <w:uiPriority w:val="5"/>
    <w:qFormat/>
    <w:rsid w:val="008B4B6D"/>
    <w:pPr>
      <w:numPr>
        <w:numId w:val="12"/>
      </w:numPr>
      <w:tabs>
        <w:tab w:val="clear" w:pos="567"/>
      </w:tabs>
    </w:pPr>
  </w:style>
  <w:style w:type="paragraph" w:styleId="Tussenkop" w:customStyle="1">
    <w:name w:val="Tussenkop"/>
    <w:basedOn w:val="Plattetekst"/>
    <w:next w:val="Plattetekst"/>
    <w:uiPriority w:val="5"/>
    <w:qFormat/>
    <w:rsid w:val="004D760E"/>
    <w:rPr>
      <w:rFonts w:asciiTheme="majorHAnsi" w:hAnsiTheme="majorHAnsi"/>
      <w:b/>
    </w:rPr>
  </w:style>
  <w:style w:type="paragraph" w:styleId="NummeringN2letter" w:customStyle="1">
    <w:name w:val="Nummering N2 letter"/>
    <w:basedOn w:val="Plattetekst"/>
    <w:uiPriority w:val="5"/>
    <w:qFormat/>
    <w:rsid w:val="008B4B6D"/>
    <w:pPr>
      <w:numPr>
        <w:numId w:val="14"/>
      </w:numPr>
      <w:tabs>
        <w:tab w:val="clear" w:pos="567"/>
        <w:tab w:val="clear" w:pos="1134"/>
      </w:tabs>
      <w:ind w:right="567"/>
    </w:pPr>
  </w:style>
  <w:style w:type="paragraph" w:styleId="OpsommingN2Streep" w:customStyle="1">
    <w:name w:val="Opsomming N2 Streep"/>
    <w:basedOn w:val="Plattetekst"/>
    <w:uiPriority w:val="4"/>
    <w:qFormat/>
    <w:rsid w:val="00571B99"/>
    <w:pPr>
      <w:numPr>
        <w:numId w:val="11"/>
      </w:numPr>
      <w:tabs>
        <w:tab w:val="clear" w:pos="567"/>
        <w:tab w:val="clear" w:pos="1134"/>
      </w:tabs>
    </w:pPr>
  </w:style>
  <w:style w:type="paragraph" w:styleId="Plattetekst" w:customStyle="1">
    <w:name w:val="Plattetekst"/>
    <w:basedOn w:val="Standaard"/>
    <w:link w:val="PlattetekstChar0"/>
    <w:qFormat/>
    <w:rsid w:val="008A06F6"/>
    <w:pPr>
      <w:tabs>
        <w:tab w:val="left" w:pos="567"/>
        <w:tab w:val="left" w:pos="1134"/>
        <w:tab w:val="left" w:pos="1701"/>
        <w:tab w:val="left" w:pos="2268"/>
      </w:tabs>
    </w:pPr>
    <w:rPr>
      <w:rFonts w:cs="Times New Roman (Hoofdtekst CS)"/>
      <w:color w:val="000000" w:themeColor="text1"/>
    </w:rPr>
  </w:style>
  <w:style w:type="character" w:styleId="PlattetekstChar0" w:customStyle="1">
    <w:name w:val="Plattetekst Char"/>
    <w:basedOn w:val="Standaardalinea-lettertype"/>
    <w:link w:val="Plattetekst"/>
    <w:rsid w:val="008A06F6"/>
    <w:rPr>
      <w:rFonts w:cs="Times New Roman (Hoofdtekst CS)"/>
      <w:color w:val="000000" w:themeColor="text1"/>
      <w:sz w:val="22"/>
      <w:lang w:val="nl-NL"/>
    </w:rPr>
  </w:style>
  <w:style w:type="table" w:styleId="Tabelraster">
    <w:name w:val="Table Grid"/>
    <w:basedOn w:val="Standaardtabel"/>
    <w:uiPriority w:val="59"/>
    <w:rsid w:val="00AF14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zsysVeldMarkering" w:customStyle="1">
    <w:name w:val="zsysVeldMarkering"/>
    <w:basedOn w:val="Standaardalinea-lettertype"/>
    <w:uiPriority w:val="40"/>
    <w:semiHidden/>
    <w:rsid w:val="00AF1465"/>
    <w:rPr>
      <w:bdr w:val="none" w:color="auto" w:sz="0" w:space="0"/>
      <w:shd w:val="clear" w:color="auto" w:fill="A0C4E8"/>
    </w:rPr>
  </w:style>
  <w:style w:type="paragraph" w:styleId="Voettekst">
    <w:name w:val="footer"/>
    <w:basedOn w:val="Standaard"/>
    <w:link w:val="VoettekstChar"/>
    <w:uiPriority w:val="99"/>
    <w:unhideWhenUsed/>
    <w:rsid w:val="00276D85"/>
    <w:pPr>
      <w:spacing w:line="240" w:lineRule="auto"/>
      <w:jc w:val="center"/>
    </w:pPr>
    <w:rPr>
      <w:color w:val="005286" w:themeColor="text2"/>
      <w:sz w:val="17"/>
    </w:rPr>
  </w:style>
  <w:style w:type="character" w:styleId="VoettekstChar" w:customStyle="1">
    <w:name w:val="Voettekst Char"/>
    <w:basedOn w:val="Standaardalinea-lettertype"/>
    <w:link w:val="Voettekst"/>
    <w:uiPriority w:val="99"/>
    <w:rsid w:val="00276D85"/>
    <w:rPr>
      <w:color w:val="005286" w:themeColor="text2"/>
      <w:sz w:val="17"/>
      <w:lang w:val="nl-NL"/>
    </w:rPr>
  </w:style>
  <w:style w:type="character" w:styleId="Paginanummer">
    <w:name w:val="page number"/>
    <w:basedOn w:val="Standaardalinea-lettertype"/>
    <w:uiPriority w:val="21"/>
    <w:unhideWhenUsed/>
    <w:rsid w:val="002763B3"/>
    <w:rPr>
      <w:sz w:val="16"/>
    </w:rPr>
  </w:style>
  <w:style w:type="character" w:styleId="Kop1Char" w:customStyle="1">
    <w:name w:val="Kop 1 Char"/>
    <w:basedOn w:val="Standaardalinea-lettertype"/>
    <w:link w:val="Kop1"/>
    <w:uiPriority w:val="2"/>
    <w:rsid w:val="003630FC"/>
    <w:rPr>
      <w:rFonts w:asciiTheme="majorHAnsi" w:hAnsiTheme="majorHAnsi" w:eastAsiaTheme="majorEastAsia" w:cstheme="majorBidi"/>
      <w:b/>
      <w:color w:val="005286" w:themeColor="text2"/>
      <w:sz w:val="40"/>
      <w:szCs w:val="32"/>
      <w:lang w:val="nl-NL"/>
    </w:rPr>
  </w:style>
  <w:style w:type="character" w:styleId="Zwaar">
    <w:name w:val="Strong"/>
    <w:basedOn w:val="Standaardalinea-lettertype"/>
    <w:uiPriority w:val="8"/>
    <w:qFormat/>
    <w:rsid w:val="00B92B47"/>
    <w:rPr>
      <w:b/>
      <w:bCs/>
    </w:rPr>
  </w:style>
  <w:style w:type="character" w:styleId="Kop2Char" w:customStyle="1">
    <w:name w:val="Kop 2 Char"/>
    <w:basedOn w:val="Standaardalinea-lettertype"/>
    <w:link w:val="Kop2"/>
    <w:uiPriority w:val="2"/>
    <w:rsid w:val="00FF0DE2"/>
    <w:rPr>
      <w:rFonts w:asciiTheme="majorHAnsi" w:hAnsiTheme="majorHAnsi" w:eastAsiaTheme="majorEastAsia" w:cstheme="majorBidi"/>
      <w:b/>
      <w:color w:val="005286" w:themeColor="text2"/>
      <w:sz w:val="32"/>
      <w:szCs w:val="26"/>
      <w:lang w:val="nl-NL"/>
    </w:rPr>
  </w:style>
  <w:style w:type="character" w:styleId="Kop3Char" w:customStyle="1">
    <w:name w:val="Kop 3 Char"/>
    <w:basedOn w:val="Standaardalinea-lettertype"/>
    <w:link w:val="Kop3"/>
    <w:uiPriority w:val="2"/>
    <w:rsid w:val="00FF0DE2"/>
    <w:rPr>
      <w:rFonts w:asciiTheme="majorHAnsi" w:hAnsiTheme="majorHAnsi" w:eastAsiaTheme="majorEastAsia" w:cstheme="majorBidi"/>
      <w:b/>
      <w:color w:val="005286" w:themeColor="text2"/>
      <w:lang w:val="nl-NL"/>
    </w:rPr>
  </w:style>
  <w:style w:type="paragraph" w:styleId="Afzender">
    <w:name w:val="envelope return"/>
    <w:basedOn w:val="Standaard"/>
    <w:uiPriority w:val="16"/>
    <w:unhideWhenUsed/>
    <w:rsid w:val="00B92B47"/>
    <w:pPr>
      <w:spacing w:line="240" w:lineRule="exact"/>
    </w:pPr>
    <w:rPr>
      <w:rFonts w:asciiTheme="majorHAnsi" w:hAnsiTheme="majorHAnsi" w:eastAsiaTheme="majorEastAsia" w:cstheme="majorBidi"/>
      <w:sz w:val="16"/>
      <w:szCs w:val="20"/>
    </w:rPr>
  </w:style>
  <w:style w:type="character" w:styleId="Oranje" w:customStyle="1">
    <w:name w:val="Oranje"/>
    <w:basedOn w:val="Standaardalinea-lettertype"/>
    <w:uiPriority w:val="8"/>
    <w:qFormat/>
    <w:rsid w:val="00B92B47"/>
    <w:rPr>
      <w:color w:val="EF7D00" w:themeColor="accent1"/>
    </w:rPr>
  </w:style>
  <w:style w:type="character" w:styleId="Donkerblauw" w:customStyle="1">
    <w:name w:val="Donkerblauw"/>
    <w:basedOn w:val="Standaardalinea-lettertype"/>
    <w:uiPriority w:val="8"/>
    <w:qFormat/>
    <w:rsid w:val="00100C4D"/>
    <w:rPr>
      <w:color w:val="005286" w:themeColor="text2"/>
    </w:rPr>
  </w:style>
  <w:style w:type="paragraph" w:styleId="Kenmerken" w:customStyle="1">
    <w:name w:val="Kenmerken"/>
    <w:basedOn w:val="Plattetekst"/>
    <w:uiPriority w:val="14"/>
    <w:qFormat/>
    <w:rsid w:val="00100C4D"/>
    <w:rPr>
      <w:color w:val="005286" w:themeColor="text2"/>
    </w:rPr>
  </w:style>
  <w:style w:type="paragraph" w:styleId="URL" w:customStyle="1">
    <w:name w:val="URL"/>
    <w:basedOn w:val="Plattetekst"/>
    <w:uiPriority w:val="7"/>
    <w:qFormat/>
    <w:rsid w:val="00276D85"/>
    <w:pPr>
      <w:spacing w:line="270" w:lineRule="exact"/>
      <w:jc w:val="center"/>
    </w:pPr>
    <w:rPr>
      <w:b/>
      <w:noProof/>
      <w:color w:val="EF7D00" w:themeColor="accent1"/>
    </w:rPr>
  </w:style>
  <w:style w:type="paragraph" w:styleId="ItemKopregelklein" w:customStyle="1">
    <w:name w:val="Item Kopregel klein"/>
    <w:basedOn w:val="Itemkopregel"/>
    <w:uiPriority w:val="30"/>
    <w:qFormat/>
    <w:rsid w:val="00D45F0C"/>
    <w:rPr>
      <w:sz w:val="36"/>
    </w:rPr>
  </w:style>
  <w:style w:type="paragraph" w:styleId="CoverDatum" w:customStyle="1">
    <w:name w:val="Cover Datum"/>
    <w:basedOn w:val="Plattetekst"/>
    <w:uiPriority w:val="8"/>
    <w:qFormat/>
    <w:rsid w:val="005306C4"/>
    <w:rPr>
      <w:b/>
      <w:color w:val="005286" w:themeColor="text2"/>
    </w:rPr>
  </w:style>
  <w:style w:type="paragraph" w:styleId="Itemkopregel" w:customStyle="1">
    <w:name w:val="Item kopregel"/>
    <w:basedOn w:val="Plattetekst"/>
    <w:uiPriority w:val="29"/>
    <w:qFormat/>
    <w:rsid w:val="002A0814"/>
    <w:pPr>
      <w:spacing w:line="240" w:lineRule="auto"/>
    </w:pPr>
    <w:rPr>
      <w:rFonts w:asciiTheme="majorHAnsi" w:hAnsiTheme="majorHAnsi"/>
      <w:b/>
      <w:color w:val="005286" w:themeColor="text2"/>
      <w:sz w:val="48"/>
    </w:rPr>
  </w:style>
  <w:style w:type="paragraph" w:styleId="Titel">
    <w:name w:val="Title"/>
    <w:basedOn w:val="Standaard"/>
    <w:next w:val="Plattetekst"/>
    <w:link w:val="TitelChar"/>
    <w:uiPriority w:val="19"/>
    <w:qFormat/>
    <w:rsid w:val="003F6F80"/>
    <w:pPr>
      <w:spacing w:after="280" w:line="240" w:lineRule="auto"/>
      <w:contextualSpacing/>
    </w:pPr>
    <w:rPr>
      <w:rFonts w:cs="Times New Roman (Koppen CS)" w:asciiTheme="majorHAnsi" w:hAnsiTheme="majorHAnsi" w:eastAsiaTheme="majorEastAsia"/>
      <w:b/>
      <w:color w:val="005286" w:themeColor="text2"/>
      <w:kern w:val="28"/>
      <w:sz w:val="72"/>
      <w:szCs w:val="56"/>
    </w:rPr>
  </w:style>
  <w:style w:type="character" w:styleId="TitelChar" w:customStyle="1">
    <w:name w:val="Titel Char"/>
    <w:basedOn w:val="Standaardalinea-lettertype"/>
    <w:link w:val="Titel"/>
    <w:uiPriority w:val="19"/>
    <w:rsid w:val="003F6F80"/>
    <w:rPr>
      <w:rFonts w:cs="Times New Roman (Koppen CS)" w:asciiTheme="majorHAnsi" w:hAnsiTheme="majorHAnsi" w:eastAsiaTheme="majorEastAsia"/>
      <w:b/>
      <w:color w:val="005286" w:themeColor="text2"/>
      <w:kern w:val="28"/>
      <w:sz w:val="72"/>
      <w:szCs w:val="56"/>
      <w:lang w:val="nl-NL"/>
    </w:rPr>
  </w:style>
  <w:style w:type="paragraph" w:styleId="Ondertitel">
    <w:name w:val="Subtitle"/>
    <w:basedOn w:val="Standaard"/>
    <w:next w:val="Standaard"/>
    <w:link w:val="OndertitelChar"/>
    <w:uiPriority w:val="20"/>
    <w:qFormat/>
    <w:rsid w:val="00035D82"/>
    <w:pPr>
      <w:numPr>
        <w:ilvl w:val="1"/>
      </w:numPr>
      <w:spacing w:after="280" w:line="264" w:lineRule="auto"/>
    </w:pPr>
    <w:rPr>
      <w:rFonts w:cs="Times New Roman (Hoofdtekst CS)" w:asciiTheme="majorHAnsi" w:hAnsiTheme="majorHAnsi" w:eastAsiaTheme="minorEastAsia"/>
      <w:b/>
      <w:color w:val="EF7D00" w:themeColor="accent1"/>
      <w:sz w:val="40"/>
      <w:szCs w:val="22"/>
    </w:rPr>
  </w:style>
  <w:style w:type="character" w:styleId="OndertitelChar" w:customStyle="1">
    <w:name w:val="Ondertitel Char"/>
    <w:basedOn w:val="Standaardalinea-lettertype"/>
    <w:link w:val="Ondertitel"/>
    <w:uiPriority w:val="20"/>
    <w:rsid w:val="00035D82"/>
    <w:rPr>
      <w:rFonts w:cs="Times New Roman (Hoofdtekst CS)" w:asciiTheme="majorHAnsi" w:hAnsiTheme="majorHAnsi" w:eastAsiaTheme="minorEastAsia"/>
      <w:b/>
      <w:color w:val="EF7D00" w:themeColor="accent1"/>
      <w:sz w:val="40"/>
      <w:szCs w:val="22"/>
      <w:lang w:val="nl-NL"/>
    </w:rPr>
  </w:style>
  <w:style w:type="character" w:styleId="Hyperlink">
    <w:name w:val="Hyperlink"/>
    <w:basedOn w:val="Standaardalinea-lettertype"/>
    <w:uiPriority w:val="99"/>
    <w:unhideWhenUsed/>
    <w:qFormat/>
    <w:rsid w:val="002261E2"/>
    <w:rPr>
      <w:color w:val="000000" w:themeColor="text1"/>
      <w:sz w:val="22"/>
      <w:u w:val="single"/>
      <w:lang w:val="nl-NL"/>
    </w:rPr>
  </w:style>
  <w:style w:type="numbering" w:styleId="Huidigelijst1" w:customStyle="1">
    <w:name w:val="Huidige lijst1"/>
    <w:uiPriority w:val="99"/>
    <w:rsid w:val="00571B99"/>
    <w:pPr>
      <w:numPr>
        <w:numId w:val="15"/>
      </w:numPr>
    </w:pPr>
  </w:style>
  <w:style w:type="numbering" w:styleId="Huidigelijst2" w:customStyle="1">
    <w:name w:val="Huidige lijst2"/>
    <w:uiPriority w:val="99"/>
    <w:rsid w:val="00571B99"/>
    <w:pPr>
      <w:numPr>
        <w:numId w:val="18"/>
      </w:numPr>
    </w:pPr>
  </w:style>
  <w:style w:type="numbering" w:styleId="Huidigelijst3" w:customStyle="1">
    <w:name w:val="Huidige lijst3"/>
    <w:uiPriority w:val="99"/>
    <w:rsid w:val="00571B99"/>
    <w:pPr>
      <w:numPr>
        <w:numId w:val="19"/>
      </w:numPr>
    </w:pPr>
  </w:style>
  <w:style w:type="numbering" w:styleId="Huidigelijst4" w:customStyle="1">
    <w:name w:val="Huidige lijst4"/>
    <w:uiPriority w:val="99"/>
    <w:rsid w:val="00571B99"/>
    <w:pPr>
      <w:numPr>
        <w:numId w:val="20"/>
      </w:numPr>
    </w:pPr>
  </w:style>
  <w:style w:type="numbering" w:styleId="Huidigelijst5" w:customStyle="1">
    <w:name w:val="Huidige lijst5"/>
    <w:uiPriority w:val="99"/>
    <w:rsid w:val="00571B99"/>
    <w:pPr>
      <w:numPr>
        <w:numId w:val="21"/>
      </w:numPr>
    </w:pPr>
  </w:style>
  <w:style w:type="numbering" w:styleId="Huidigelijst6" w:customStyle="1">
    <w:name w:val="Huidige lijst6"/>
    <w:uiPriority w:val="99"/>
    <w:rsid w:val="00571B99"/>
    <w:pPr>
      <w:numPr>
        <w:numId w:val="22"/>
      </w:numPr>
    </w:pPr>
  </w:style>
  <w:style w:type="paragraph" w:styleId="TussenkopBlauw" w:customStyle="1">
    <w:name w:val="Tussenkop Blauw"/>
    <w:basedOn w:val="Tussenkop"/>
    <w:next w:val="Plattetekst"/>
    <w:uiPriority w:val="4"/>
    <w:qFormat/>
    <w:rsid w:val="00DF5E66"/>
    <w:rPr>
      <w:rFonts w:eastAsia="Times New Roman" w:cs="Times New Roman"/>
      <w:bCs/>
      <w:color w:val="005286" w:themeColor="text2"/>
      <w:szCs w:val="22"/>
      <w:lang w:eastAsia="nl-NL"/>
    </w:rPr>
  </w:style>
  <w:style w:type="table" w:styleId="Rastertabel6kleurrijk-Accent1">
    <w:name w:val="Grid Table 6 Colorful Accent 1"/>
    <w:basedOn w:val="Standaardtabel"/>
    <w:uiPriority w:val="51"/>
    <w:rsid w:val="00304664"/>
    <w:rPr>
      <w:rFonts w:ascii="Calibri" w:hAnsi="Calibri" w:cs="Calibri Light" w:eastAsiaTheme="minorEastAsia"/>
      <w:color w:val="B35D00" w:themeColor="accent1" w:themeShade="BF"/>
      <w:sz w:val="20"/>
      <w:szCs w:val="20"/>
      <w:lang w:val="nl-NL" w:eastAsia="zh-CN"/>
    </w:rPr>
    <w:tblPr>
      <w:tblStyleRowBandSize w:val="1"/>
      <w:tblStyleColBandSize w:val="1"/>
      <w:tblBorders>
        <w:top w:val="single" w:color="FFB15C" w:themeColor="accent1" w:themeTint="99" w:sz="4" w:space="0"/>
        <w:left w:val="single" w:color="FFB15C" w:themeColor="accent1" w:themeTint="99" w:sz="4" w:space="0"/>
        <w:bottom w:val="single" w:color="FFB15C" w:themeColor="accent1" w:themeTint="99" w:sz="4" w:space="0"/>
        <w:right w:val="single" w:color="FFB15C" w:themeColor="accent1" w:themeTint="99" w:sz="4" w:space="0"/>
        <w:insideH w:val="single" w:color="FFB15C" w:themeColor="accent1" w:themeTint="99" w:sz="4" w:space="0"/>
        <w:insideV w:val="single" w:color="FFB15C" w:themeColor="accent1" w:themeTint="99" w:sz="4" w:space="0"/>
      </w:tblBorders>
    </w:tblPr>
    <w:tblStylePr w:type="firstRow">
      <w:rPr>
        <w:b/>
        <w:bCs/>
      </w:rPr>
      <w:tblPr/>
      <w:tcPr>
        <w:tcBorders>
          <w:bottom w:val="single" w:color="FFB15C" w:themeColor="accent1" w:themeTint="99" w:sz="12" w:space="0"/>
        </w:tcBorders>
      </w:tcPr>
    </w:tblStylePr>
    <w:tblStylePr w:type="lastRow">
      <w:rPr>
        <w:b/>
        <w:bCs/>
      </w:rPr>
      <w:tblPr/>
      <w:tcPr>
        <w:tcBorders>
          <w:top w:val="double" w:color="FFB15C" w:themeColor="accent1" w:themeTint="99" w:sz="4" w:space="0"/>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Tabelrasterlicht">
    <w:name w:val="Grid Table Light"/>
    <w:basedOn w:val="Standaardtabel"/>
    <w:uiPriority w:val="40"/>
    <w:rsid w:val="002A0814"/>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MOTabel2" w:customStyle="1">
    <w:name w:val="MO Tabel 2"/>
    <w:basedOn w:val="Standaardtabel"/>
    <w:uiPriority w:val="99"/>
    <w:rsid w:val="00BC4D9D"/>
    <w:rPr>
      <w:color w:val="000000" w:themeColor="text1"/>
      <w:sz w:val="22"/>
    </w:rPr>
    <w:tblPr>
      <w:tblBorders>
        <w:top w:val="single" w:color="EF7D00" w:themeColor="accent1" w:sz="4" w:space="0"/>
        <w:bottom w:val="single" w:color="EF7D00" w:themeColor="accent1" w:sz="4" w:space="0"/>
        <w:insideH w:val="single" w:color="EF7D00" w:themeColor="accent1" w:sz="4" w:space="0"/>
      </w:tblBorders>
      <w:tblCellMar>
        <w:top w:w="57" w:type="dxa"/>
        <w:left w:w="57" w:type="dxa"/>
        <w:bottom w:w="57" w:type="dxa"/>
        <w:right w:w="57" w:type="dxa"/>
      </w:tblCellMar>
    </w:tblPr>
    <w:tblStylePr w:type="firstCol">
      <w:rPr>
        <w:color w:val="005286" w:themeColor="text2"/>
      </w:rPr>
    </w:tblStylePr>
  </w:style>
  <w:style w:type="paragraph" w:styleId="Kop1ongenummerd" w:customStyle="1">
    <w:name w:val="Kop 1 ongenummerd"/>
    <w:basedOn w:val="Kop1"/>
    <w:next w:val="Plattetekst"/>
    <w:uiPriority w:val="3"/>
    <w:qFormat/>
    <w:rsid w:val="00D7044D"/>
    <w:pPr>
      <w:numPr>
        <w:numId w:val="0"/>
      </w:numPr>
    </w:pPr>
  </w:style>
  <w:style w:type="paragraph" w:styleId="Kopvaninhoudsopgave">
    <w:name w:val="TOC Heading"/>
    <w:basedOn w:val="Kop1"/>
    <w:next w:val="Standaard"/>
    <w:uiPriority w:val="39"/>
    <w:unhideWhenUsed/>
    <w:qFormat/>
    <w:rsid w:val="00DF5E66"/>
    <w:pPr>
      <w:numPr>
        <w:numId w:val="0"/>
      </w:numPr>
      <w:outlineLvl w:val="9"/>
    </w:pPr>
  </w:style>
  <w:style w:type="paragraph" w:styleId="Paragraafongenummerd" w:customStyle="1">
    <w:name w:val="Paragraaf ongenummerd"/>
    <w:basedOn w:val="Standaard"/>
    <w:next w:val="Standaard"/>
    <w:uiPriority w:val="3"/>
    <w:qFormat/>
    <w:rsid w:val="00FF0DE2"/>
    <w:pPr>
      <w:spacing w:before="560" w:after="200" w:line="264" w:lineRule="auto"/>
      <w:contextualSpacing/>
      <w:outlineLvl w:val="1"/>
    </w:pPr>
    <w:rPr>
      <w:rFonts w:ascii="Calibri" w:hAnsi="Calibri"/>
      <w:b/>
      <w:color w:val="005286" w:themeColor="text2"/>
      <w:sz w:val="32"/>
      <w:szCs w:val="32"/>
    </w:rPr>
  </w:style>
  <w:style w:type="paragraph" w:styleId="Subparagraafongenummerd" w:customStyle="1">
    <w:name w:val="Subparagraaf ongenummerd"/>
    <w:basedOn w:val="Standaard"/>
    <w:next w:val="Standaard"/>
    <w:uiPriority w:val="4"/>
    <w:qFormat/>
    <w:rsid w:val="00FF0DE2"/>
    <w:pPr>
      <w:spacing w:after="200"/>
      <w:outlineLvl w:val="2"/>
    </w:pPr>
    <w:rPr>
      <w:rFonts w:ascii="Calibri" w:hAnsi="Calibri"/>
      <w:b/>
      <w:color w:val="005286" w:themeColor="text2"/>
      <w:sz w:val="24"/>
    </w:rPr>
  </w:style>
  <w:style w:type="table" w:styleId="Lichtearcering">
    <w:name w:val="Light Shading"/>
    <w:basedOn w:val="Standaardtabel"/>
    <w:uiPriority w:val="60"/>
    <w:rsid w:val="00153027"/>
    <w:rPr>
      <w:color w:val="000000" w:themeColor="text1" w:themeShade="BF"/>
      <w:sz w:val="22"/>
      <w:szCs w:val="22"/>
      <w:lang w:val="nl-NL"/>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jsttabel2-Accent1">
    <w:name w:val="List Table 2 Accent 1"/>
    <w:basedOn w:val="Standaardtabel"/>
    <w:uiPriority w:val="47"/>
    <w:rsid w:val="004D6CC6"/>
    <w:tblPr>
      <w:tblStyleRowBandSize w:val="1"/>
      <w:tblStyleColBandSize w:val="1"/>
      <w:tblBorders>
        <w:top w:val="single" w:color="FFB15C" w:themeColor="accent1" w:themeTint="99" w:sz="4" w:space="0"/>
        <w:bottom w:val="single" w:color="FFB15C" w:themeColor="accent1" w:themeTint="99" w:sz="4" w:space="0"/>
        <w:insideH w:val="single" w:color="FFB15C"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numbering" w:styleId="Huidigelijst7" w:customStyle="1">
    <w:name w:val="Huidige lijst7"/>
    <w:uiPriority w:val="99"/>
    <w:rsid w:val="00571B99"/>
    <w:pPr>
      <w:numPr>
        <w:numId w:val="23"/>
      </w:numPr>
    </w:pPr>
  </w:style>
  <w:style w:type="numbering" w:styleId="Huidigelijst8" w:customStyle="1">
    <w:name w:val="Huidige lijst8"/>
    <w:uiPriority w:val="99"/>
    <w:rsid w:val="00571B99"/>
    <w:pPr>
      <w:numPr>
        <w:numId w:val="24"/>
      </w:numPr>
    </w:pPr>
  </w:style>
  <w:style w:type="numbering" w:styleId="Huidigelijst9" w:customStyle="1">
    <w:name w:val="Huidige lijst9"/>
    <w:uiPriority w:val="99"/>
    <w:rsid w:val="00571B99"/>
    <w:pPr>
      <w:numPr>
        <w:numId w:val="25"/>
      </w:numPr>
    </w:pPr>
  </w:style>
  <w:style w:type="table" w:styleId="MOTabel3" w:customStyle="1">
    <w:name w:val="MO Tabel 3"/>
    <w:basedOn w:val="MOTabel2"/>
    <w:uiPriority w:val="99"/>
    <w:rsid w:val="004D6CC6"/>
    <w:tblPr>
      <w:tblBorders>
        <w:top w:val="single" w:color="000000" w:themeColor="text1" w:sz="4" w:space="0"/>
        <w:bottom w:val="single" w:color="000000" w:themeColor="text1" w:sz="4" w:space="0"/>
        <w:insideH w:val="single" w:color="000000" w:themeColor="text1" w:sz="4" w:space="0"/>
      </w:tblBorders>
    </w:tblPr>
    <w:tblStylePr w:type="firstCol">
      <w:rPr>
        <w:color w:val="005286" w:themeColor="text2"/>
      </w:rPr>
    </w:tblStylePr>
  </w:style>
  <w:style w:type="paragraph" w:styleId="CoverTitel" w:customStyle="1">
    <w:name w:val="Cover Titel"/>
    <w:basedOn w:val="Titel"/>
    <w:uiPriority w:val="8"/>
    <w:qFormat/>
    <w:rsid w:val="00C3341E"/>
  </w:style>
  <w:style w:type="paragraph" w:styleId="CoverOndertitel" w:customStyle="1">
    <w:name w:val="Cover Ondertitel"/>
    <w:basedOn w:val="Ondertitel"/>
    <w:uiPriority w:val="8"/>
    <w:qFormat/>
    <w:rsid w:val="00C3341E"/>
  </w:style>
  <w:style w:type="paragraph" w:styleId="Voetnoottekst">
    <w:name w:val="footnote text"/>
    <w:basedOn w:val="Standaard"/>
    <w:link w:val="VoetnoottekstChar"/>
    <w:uiPriority w:val="99"/>
    <w:unhideWhenUsed/>
    <w:rsid w:val="00794879"/>
    <w:pPr>
      <w:spacing w:line="240" w:lineRule="auto"/>
    </w:pPr>
    <w:rPr>
      <w:sz w:val="16"/>
      <w:szCs w:val="20"/>
    </w:rPr>
  </w:style>
  <w:style w:type="character" w:styleId="VoetnoottekstChar" w:customStyle="1">
    <w:name w:val="Voetnoottekst Char"/>
    <w:basedOn w:val="Standaardalinea-lettertype"/>
    <w:link w:val="Voetnoottekst"/>
    <w:uiPriority w:val="99"/>
    <w:rsid w:val="00794879"/>
    <w:rPr>
      <w:sz w:val="16"/>
      <w:szCs w:val="20"/>
      <w:lang w:val="nl-NL"/>
    </w:rPr>
  </w:style>
  <w:style w:type="character" w:styleId="Voetnootmarkering">
    <w:name w:val="footnote reference"/>
    <w:basedOn w:val="Standaardalinea-lettertype"/>
    <w:uiPriority w:val="99"/>
    <w:unhideWhenUsed/>
    <w:rsid w:val="00794879"/>
    <w:rPr>
      <w:vertAlign w:val="superscript"/>
    </w:rPr>
  </w:style>
  <w:style w:type="paragraph" w:styleId="NummeringN2cijfer" w:customStyle="1">
    <w:name w:val="Nummering N2 cijfer"/>
    <w:basedOn w:val="NummeringN1"/>
    <w:uiPriority w:val="5"/>
    <w:qFormat/>
    <w:rsid w:val="008B4B6D"/>
    <w:pPr>
      <w:numPr>
        <w:numId w:val="21"/>
      </w:numPr>
      <w:tabs>
        <w:tab w:val="clear" w:pos="1701"/>
        <w:tab w:val="clear" w:pos="2268"/>
      </w:tabs>
    </w:pPr>
  </w:style>
  <w:style w:type="numbering" w:styleId="Huidigelijst10" w:customStyle="1">
    <w:name w:val="Huidige lijst10"/>
    <w:uiPriority w:val="99"/>
    <w:rsid w:val="00571B99"/>
    <w:pPr>
      <w:numPr>
        <w:numId w:val="16"/>
      </w:numPr>
    </w:pPr>
  </w:style>
  <w:style w:type="numbering" w:styleId="Huidigelijst11" w:customStyle="1">
    <w:name w:val="Huidige lijst11"/>
    <w:uiPriority w:val="99"/>
    <w:rsid w:val="00571B99"/>
    <w:pPr>
      <w:numPr>
        <w:numId w:val="17"/>
      </w:numPr>
    </w:pPr>
  </w:style>
  <w:style w:type="paragraph" w:styleId="OpsommingN3Streep" w:customStyle="1">
    <w:name w:val="Opsomming N3 Streep"/>
    <w:basedOn w:val="OpsommingN2Streep"/>
    <w:uiPriority w:val="8"/>
    <w:qFormat/>
    <w:rsid w:val="00A330E7"/>
    <w:pPr>
      <w:ind w:left="1701"/>
    </w:pPr>
  </w:style>
  <w:style w:type="character" w:styleId="Kop4Char" w:customStyle="1">
    <w:name w:val="Kop 4 Char"/>
    <w:basedOn w:val="Standaardalinea-lettertype"/>
    <w:link w:val="Kop4"/>
    <w:uiPriority w:val="99"/>
    <w:rsid w:val="00982B9F"/>
    <w:rPr>
      <w:rFonts w:eastAsia="PMingLiU" w:cs="Times New Roman" w:asciiTheme="majorHAnsi" w:hAnsiTheme="majorHAnsi"/>
      <w:b/>
      <w:color w:val="005286" w:themeColor="text2"/>
      <w:szCs w:val="22"/>
      <w:lang w:val="nl-NL" w:eastAsia="nl-NL"/>
    </w:rPr>
  </w:style>
  <w:style w:type="character" w:styleId="Kop5Char" w:customStyle="1">
    <w:name w:val="Kop 5 Char"/>
    <w:basedOn w:val="Standaardalinea-lettertype"/>
    <w:link w:val="Kop5"/>
    <w:uiPriority w:val="99"/>
    <w:rsid w:val="002A37DD"/>
    <w:rPr>
      <w:rFonts w:eastAsia="PMingLiU" w:cs="Times New Roman"/>
      <w:i/>
      <w:sz w:val="22"/>
      <w:szCs w:val="22"/>
      <w:lang w:val="nl-NL" w:eastAsia="nl-NL"/>
    </w:rPr>
  </w:style>
  <w:style w:type="character" w:styleId="Kop6Char" w:customStyle="1">
    <w:name w:val="Kop 6 Char"/>
    <w:basedOn w:val="Standaardalinea-lettertype"/>
    <w:link w:val="Kop6"/>
    <w:uiPriority w:val="99"/>
    <w:rsid w:val="002A37DD"/>
    <w:rPr>
      <w:rFonts w:eastAsia="PMingLiU" w:cs="Times New Roman"/>
      <w:sz w:val="22"/>
      <w:szCs w:val="22"/>
      <w:lang w:val="nl-NL" w:eastAsia="nl-NL"/>
    </w:rPr>
  </w:style>
  <w:style w:type="character" w:styleId="Kop7Char" w:customStyle="1">
    <w:name w:val="Kop 7 Char"/>
    <w:basedOn w:val="Standaardalinea-lettertype"/>
    <w:link w:val="Kop7"/>
    <w:uiPriority w:val="99"/>
    <w:rsid w:val="002A37DD"/>
    <w:rPr>
      <w:rFonts w:eastAsia="PMingLiU" w:cs="Times New Roman"/>
      <w:b/>
      <w:sz w:val="22"/>
      <w:szCs w:val="22"/>
      <w:lang w:val="nl-NL" w:eastAsia="nl-NL"/>
    </w:rPr>
  </w:style>
  <w:style w:type="character" w:styleId="Kop8Char" w:customStyle="1">
    <w:name w:val="Kop 8 Char"/>
    <w:basedOn w:val="Standaardalinea-lettertype"/>
    <w:link w:val="Kop8"/>
    <w:uiPriority w:val="99"/>
    <w:rsid w:val="002A37DD"/>
    <w:rPr>
      <w:rFonts w:ascii="Calibri" w:hAnsi="Calibri" w:eastAsia="MS Gothic" w:cs="Times New Roman"/>
      <w:color w:val="404040"/>
      <w:sz w:val="22"/>
      <w:szCs w:val="22"/>
      <w:lang w:val="nl-NL" w:eastAsia="nl-NL"/>
    </w:rPr>
  </w:style>
  <w:style w:type="character" w:styleId="Kop9Char" w:customStyle="1">
    <w:name w:val="Kop 9 Char"/>
    <w:basedOn w:val="Standaardalinea-lettertype"/>
    <w:link w:val="Kop9"/>
    <w:uiPriority w:val="99"/>
    <w:rsid w:val="002A37DD"/>
    <w:rPr>
      <w:rFonts w:ascii="Calibri" w:hAnsi="Calibri" w:eastAsia="MS Gothic" w:cs="Times New Roman"/>
      <w:i/>
      <w:iCs/>
      <w:color w:val="404040"/>
      <w:sz w:val="22"/>
      <w:szCs w:val="22"/>
      <w:lang w:val="nl-NL" w:eastAsia="nl-NL"/>
    </w:rPr>
  </w:style>
  <w:style w:type="paragraph" w:styleId="Inhoud" w:customStyle="1">
    <w:name w:val="Inhoud"/>
    <w:basedOn w:val="Standaard"/>
    <w:next w:val="Standaard"/>
    <w:uiPriority w:val="99"/>
    <w:rsid w:val="002A37DD"/>
    <w:pPr>
      <w:spacing w:after="800" w:line="240" w:lineRule="atLeast"/>
    </w:pPr>
    <w:rPr>
      <w:rFonts w:eastAsia="PMingLiU" w:cs="Times New Roman"/>
      <w:b/>
      <w:sz w:val="24"/>
      <w:szCs w:val="22"/>
      <w:lang w:eastAsia="nl-NL"/>
    </w:rPr>
  </w:style>
  <w:style w:type="paragraph" w:styleId="opsommingnummer" w:customStyle="1">
    <w:name w:val="opsomming nummer"/>
    <w:basedOn w:val="Standaard"/>
    <w:uiPriority w:val="99"/>
    <w:rsid w:val="002A37DD"/>
    <w:pPr>
      <w:tabs>
        <w:tab w:val="num" w:pos="907"/>
      </w:tabs>
      <w:spacing w:line="240" w:lineRule="atLeast"/>
      <w:ind w:left="907" w:hanging="907"/>
    </w:pPr>
    <w:rPr>
      <w:rFonts w:eastAsia="PMingLiU" w:cs="Times New Roman"/>
      <w:szCs w:val="22"/>
      <w:lang w:eastAsia="nl-NL"/>
    </w:rPr>
  </w:style>
  <w:style w:type="character" w:styleId="Titelvoettekst" w:customStyle="1">
    <w:name w:val="Titel voettekst"/>
    <w:uiPriority w:val="99"/>
    <w:rsid w:val="002A37DD"/>
    <w:rPr>
      <w:rFonts w:ascii="Times New Roman" w:hAnsi="Times New Roman"/>
      <w:sz w:val="14"/>
    </w:rPr>
  </w:style>
  <w:style w:type="paragraph" w:styleId="Offertetitel" w:customStyle="1">
    <w:name w:val="Offerte titel"/>
    <w:basedOn w:val="Standaard"/>
    <w:uiPriority w:val="99"/>
    <w:rsid w:val="002A37DD"/>
    <w:pPr>
      <w:spacing w:line="240" w:lineRule="atLeast"/>
    </w:pPr>
    <w:rPr>
      <w:rFonts w:eastAsia="PMingLiU" w:cs="Times New Roman"/>
      <w:b/>
      <w:sz w:val="32"/>
      <w:szCs w:val="22"/>
      <w:lang w:eastAsia="nl-NL"/>
    </w:rPr>
  </w:style>
  <w:style w:type="paragraph" w:styleId="Ondertitel1" w:customStyle="1">
    <w:name w:val="Ondertitel1"/>
    <w:basedOn w:val="Standaard"/>
    <w:uiPriority w:val="99"/>
    <w:rsid w:val="002A37DD"/>
    <w:pPr>
      <w:spacing w:line="240" w:lineRule="atLeast"/>
    </w:pPr>
    <w:rPr>
      <w:rFonts w:eastAsia="PMingLiU" w:cs="Times New Roman"/>
      <w:i/>
      <w:szCs w:val="22"/>
      <w:lang w:eastAsia="nl-NL"/>
    </w:rPr>
  </w:style>
  <w:style w:type="paragraph" w:styleId="Bedrijfsnaam" w:customStyle="1">
    <w:name w:val="Bedrijfsnaam"/>
    <w:basedOn w:val="Standaard"/>
    <w:uiPriority w:val="99"/>
    <w:rsid w:val="002A37DD"/>
    <w:pPr>
      <w:spacing w:line="240" w:lineRule="atLeast"/>
    </w:pPr>
    <w:rPr>
      <w:rFonts w:eastAsia="PMingLiU" w:cs="Times New Roman"/>
      <w:szCs w:val="22"/>
      <w:lang w:eastAsia="nl-NL"/>
    </w:rPr>
  </w:style>
  <w:style w:type="paragraph" w:styleId="SamenvattingInleiding" w:customStyle="1">
    <w:name w:val="Samenvatting/Inleiding"/>
    <w:basedOn w:val="Kop3"/>
    <w:uiPriority w:val="99"/>
    <w:rsid w:val="002A37DD"/>
    <w:pPr>
      <w:spacing w:before="160" w:after="800" w:line="240" w:lineRule="atLeast"/>
      <w:ind w:left="0" w:firstLine="0"/>
    </w:pPr>
    <w:rPr>
      <w:rFonts w:eastAsia="PMingLiU" w:asciiTheme="minorHAnsi" w:hAnsiTheme="minorHAnsi" w:cstheme="minorHAnsi"/>
      <w:iCs/>
      <w:color w:val="auto"/>
      <w:szCs w:val="22"/>
      <w:lang w:eastAsia="nl-NL"/>
    </w:rPr>
  </w:style>
  <w:style w:type="paragraph" w:styleId="Bijlagen" w:customStyle="1">
    <w:name w:val="Bijlage(n)"/>
    <w:basedOn w:val="Standaard"/>
    <w:next w:val="Standaard"/>
    <w:uiPriority w:val="99"/>
    <w:rsid w:val="002A37DD"/>
    <w:pPr>
      <w:tabs>
        <w:tab w:val="left" w:pos="1418"/>
      </w:tabs>
      <w:spacing w:after="520" w:line="240" w:lineRule="atLeast"/>
      <w:ind w:left="1418" w:hanging="1418"/>
    </w:pPr>
    <w:rPr>
      <w:rFonts w:eastAsia="PMingLiU" w:cs="Times New Roman"/>
      <w:b/>
      <w:sz w:val="24"/>
      <w:szCs w:val="22"/>
      <w:lang w:eastAsia="nl-NL"/>
    </w:rPr>
  </w:style>
  <w:style w:type="paragraph" w:styleId="opsommingbullet" w:customStyle="1">
    <w:name w:val="opsomming bullet"/>
    <w:basedOn w:val="Standaard"/>
    <w:uiPriority w:val="99"/>
    <w:rsid w:val="002A37DD"/>
    <w:pPr>
      <w:tabs>
        <w:tab w:val="num" w:pos="907"/>
      </w:tabs>
      <w:spacing w:line="240" w:lineRule="atLeast"/>
      <w:ind w:left="907" w:hanging="907"/>
    </w:pPr>
    <w:rPr>
      <w:rFonts w:eastAsia="PMingLiU" w:cs="Times New Roman"/>
      <w:szCs w:val="22"/>
      <w:lang w:eastAsia="nl-NL"/>
    </w:rPr>
  </w:style>
  <w:style w:type="character" w:styleId="InitialStyle" w:customStyle="1">
    <w:name w:val="InitialStyle"/>
    <w:uiPriority w:val="99"/>
    <w:rsid w:val="002A37DD"/>
    <w:rPr>
      <w:sz w:val="18"/>
    </w:rPr>
  </w:style>
  <w:style w:type="paragraph" w:styleId="Product" w:customStyle="1">
    <w:name w:val="Product"/>
    <w:basedOn w:val="Standaard"/>
    <w:uiPriority w:val="99"/>
    <w:rsid w:val="002A37DD"/>
    <w:pPr>
      <w:spacing w:line="240" w:lineRule="atLeast"/>
    </w:pPr>
    <w:rPr>
      <w:rFonts w:eastAsia="PMingLiU" w:cs="Times New Roman"/>
      <w:b/>
      <w:i/>
      <w:sz w:val="30"/>
      <w:szCs w:val="22"/>
      <w:lang w:eastAsia="nl-NL"/>
    </w:rPr>
  </w:style>
  <w:style w:type="paragraph" w:styleId="Figuuroftabel" w:customStyle="1">
    <w:name w:val="Figuur of tabel"/>
    <w:basedOn w:val="Bijschrift"/>
    <w:uiPriority w:val="99"/>
    <w:rsid w:val="002A37DD"/>
    <w:pPr>
      <w:framePr w:wrap="around"/>
    </w:pPr>
    <w:rPr>
      <w:bCs w:val="0"/>
      <w:i w:val="0"/>
      <w:sz w:val="14"/>
    </w:rPr>
  </w:style>
  <w:style w:type="paragraph" w:styleId="Bijschrift">
    <w:name w:val="caption"/>
    <w:basedOn w:val="Standaard"/>
    <w:next w:val="Standaard"/>
    <w:uiPriority w:val="99"/>
    <w:qFormat/>
    <w:rsid w:val="002A37DD"/>
    <w:pPr>
      <w:framePr w:wrap="around" w:hAnchor="page" w:vAnchor="text" w:x="1729" w:y="47"/>
      <w:spacing w:before="120" w:line="240" w:lineRule="atLeast"/>
    </w:pPr>
    <w:rPr>
      <w:rFonts w:eastAsia="PMingLiU" w:cs="Times New Roman"/>
      <w:bCs/>
      <w:i/>
      <w:iCs/>
      <w:sz w:val="18"/>
      <w:szCs w:val="18"/>
      <w:lang w:eastAsia="nl-NL"/>
    </w:rPr>
  </w:style>
  <w:style w:type="paragraph" w:styleId="Ballontekst">
    <w:name w:val="Balloon Text"/>
    <w:basedOn w:val="Standaard"/>
    <w:link w:val="BallontekstChar"/>
    <w:uiPriority w:val="99"/>
    <w:rsid w:val="002A37DD"/>
    <w:pPr>
      <w:spacing w:line="240" w:lineRule="auto"/>
    </w:pPr>
    <w:rPr>
      <w:rFonts w:ascii="Tahoma" w:hAnsi="Tahoma" w:eastAsia="PMingLiU" w:cs="Times New Roman"/>
      <w:sz w:val="16"/>
      <w:szCs w:val="16"/>
      <w:lang w:eastAsia="nl-NL"/>
    </w:rPr>
  </w:style>
  <w:style w:type="character" w:styleId="BallontekstChar" w:customStyle="1">
    <w:name w:val="Ballontekst Char"/>
    <w:basedOn w:val="Standaardalinea-lettertype"/>
    <w:link w:val="Ballontekst"/>
    <w:uiPriority w:val="99"/>
    <w:rsid w:val="002A37DD"/>
    <w:rPr>
      <w:rFonts w:ascii="Tahoma" w:hAnsi="Tahoma" w:eastAsia="PMingLiU" w:cs="Times New Roman"/>
      <w:sz w:val="16"/>
      <w:szCs w:val="16"/>
      <w:lang w:val="nl-NL" w:eastAsia="nl-NL"/>
    </w:rPr>
  </w:style>
  <w:style w:type="paragraph" w:styleId="TableText" w:customStyle="1">
    <w:name w:val="Table Text"/>
    <w:basedOn w:val="Standaard"/>
    <w:uiPriority w:val="99"/>
    <w:rsid w:val="002A37DD"/>
    <w:pPr>
      <w:spacing w:line="240" w:lineRule="auto"/>
    </w:pPr>
    <w:rPr>
      <w:rFonts w:ascii="Times New Roman" w:hAnsi="Times New Roman" w:eastAsia="PMingLiU" w:cs="Times New Roman"/>
      <w:sz w:val="24"/>
      <w:szCs w:val="22"/>
      <w:lang w:val="en-US"/>
    </w:rPr>
  </w:style>
  <w:style w:type="paragraph" w:styleId="TableHeaderText" w:customStyle="1">
    <w:name w:val="Table Header Text"/>
    <w:basedOn w:val="TableText"/>
    <w:uiPriority w:val="99"/>
    <w:rsid w:val="002A37DD"/>
    <w:pPr>
      <w:jc w:val="center"/>
    </w:pPr>
    <w:rPr>
      <w:b/>
    </w:rPr>
  </w:style>
  <w:style w:type="paragraph" w:styleId="Documentstructuur">
    <w:name w:val="Document Map"/>
    <w:basedOn w:val="Standaard"/>
    <w:link w:val="DocumentstructuurChar"/>
    <w:uiPriority w:val="99"/>
    <w:rsid w:val="002A37DD"/>
    <w:pPr>
      <w:spacing w:line="240" w:lineRule="atLeast"/>
    </w:pPr>
    <w:rPr>
      <w:rFonts w:ascii="Tahoma" w:hAnsi="Tahoma" w:eastAsia="PMingLiU" w:cs="Times New Roman"/>
      <w:sz w:val="16"/>
      <w:szCs w:val="16"/>
      <w:lang w:eastAsia="nl-NL"/>
    </w:rPr>
  </w:style>
  <w:style w:type="character" w:styleId="DocumentstructuurChar" w:customStyle="1">
    <w:name w:val="Documentstructuur Char"/>
    <w:basedOn w:val="Standaardalinea-lettertype"/>
    <w:link w:val="Documentstructuur"/>
    <w:uiPriority w:val="99"/>
    <w:rsid w:val="002A37DD"/>
    <w:rPr>
      <w:rFonts w:ascii="Tahoma" w:hAnsi="Tahoma" w:eastAsia="PMingLiU" w:cs="Times New Roman"/>
      <w:sz w:val="16"/>
      <w:szCs w:val="16"/>
      <w:lang w:val="nl-NL" w:eastAsia="nl-NL"/>
    </w:rPr>
  </w:style>
  <w:style w:type="paragraph" w:styleId="Plattetekstinspringen21" w:customStyle="1">
    <w:name w:val="Platte tekst inspringen 21"/>
    <w:basedOn w:val="Standaard"/>
    <w:uiPriority w:val="99"/>
    <w:rsid w:val="002A37DD"/>
    <w:pPr>
      <w:suppressAutoHyphens/>
      <w:spacing w:line="240" w:lineRule="auto"/>
      <w:ind w:left="360"/>
    </w:pPr>
    <w:rPr>
      <w:rFonts w:eastAsia="PMingLiU" w:cs="Times New Roman"/>
      <w:szCs w:val="18"/>
      <w:lang w:eastAsia="ar-SA"/>
    </w:rPr>
  </w:style>
  <w:style w:type="paragraph" w:styleId="Lijstmetafbeeldingen">
    <w:name w:val="table of figures"/>
    <w:basedOn w:val="Standaard"/>
    <w:next w:val="Standaard"/>
    <w:uiPriority w:val="99"/>
    <w:rsid w:val="002A37DD"/>
    <w:pPr>
      <w:spacing w:line="240" w:lineRule="atLeast"/>
      <w:ind w:left="360" w:hanging="360"/>
    </w:pPr>
    <w:rPr>
      <w:rFonts w:ascii="Calibri" w:hAnsi="Calibri" w:eastAsia="PMingLiU" w:cs="Times New Roman"/>
      <w:smallCaps/>
      <w:szCs w:val="22"/>
      <w:lang w:eastAsia="nl-NL"/>
    </w:rPr>
  </w:style>
  <w:style w:type="character" w:styleId="CommentReference" w:customStyle="1">
    <w:name w:val="Comment Reference"/>
    <w:basedOn w:val="Standaardalinea-lettertype"/>
    <w:uiPriority w:val="99"/>
    <w:semiHidden/>
    <w:unhideWhenUsed/>
    <w:rsid w:val="00FC4A4B"/>
    <w:rPr>
      <w:sz w:val="16"/>
      <w:szCs w:val="16"/>
    </w:rPr>
  </w:style>
  <w:style w:type="paragraph" w:styleId="CommentText" w:customStyle="1">
    <w:name w:val="Comment Text"/>
    <w:basedOn w:val="Standaard"/>
    <w:link w:val="CommentTextChar"/>
    <w:uiPriority w:val="99"/>
    <w:unhideWhenUsed/>
    <w:rsid w:val="00FC4A4B"/>
    <w:pPr>
      <w:spacing w:line="240" w:lineRule="auto"/>
    </w:pPr>
    <w:rPr>
      <w:sz w:val="20"/>
      <w:szCs w:val="20"/>
    </w:rPr>
  </w:style>
  <w:style w:type="character" w:styleId="CommentTextChar" w:customStyle="1">
    <w:name w:val="Comment Text Char"/>
    <w:basedOn w:val="Standaardalinea-lettertype"/>
    <w:link w:val="CommentText"/>
    <w:uiPriority w:val="99"/>
    <w:rsid w:val="00FC4A4B"/>
    <w:rPr>
      <w:sz w:val="20"/>
      <w:szCs w:val="20"/>
      <w:lang w:val="nl-NL"/>
    </w:rPr>
  </w:style>
  <w:style w:type="paragraph" w:styleId="Bulletlijst" w:customStyle="1">
    <w:name w:val="Bulletlijst"/>
    <w:basedOn w:val="Standaard"/>
    <w:uiPriority w:val="99"/>
    <w:rsid w:val="002A37DD"/>
    <w:pPr>
      <w:numPr>
        <w:ilvl w:val="1"/>
        <w:numId w:val="26"/>
      </w:numPr>
      <w:tabs>
        <w:tab w:val="clear" w:pos="1440"/>
      </w:tabs>
      <w:spacing w:line="240" w:lineRule="atLeast"/>
      <w:ind w:left="0" w:firstLine="0"/>
    </w:pPr>
    <w:rPr>
      <w:rFonts w:eastAsia="PMingLiU" w:cs="Times New Roman"/>
      <w:szCs w:val="22"/>
      <w:lang w:eastAsia="nl-NL"/>
    </w:rPr>
  </w:style>
  <w:style w:type="paragraph" w:styleId="Kleurrijkelijst-accent11" w:customStyle="1">
    <w:name w:val="Kleurrijke lijst - accent 11"/>
    <w:basedOn w:val="Standaard"/>
    <w:uiPriority w:val="99"/>
    <w:rsid w:val="002A37DD"/>
    <w:pPr>
      <w:spacing w:line="240" w:lineRule="atLeast"/>
      <w:ind w:left="720"/>
    </w:pPr>
    <w:rPr>
      <w:rFonts w:eastAsia="PMingLiU" w:cs="Times New Roman"/>
      <w:szCs w:val="22"/>
      <w:lang w:eastAsia="nl-NL"/>
    </w:rPr>
  </w:style>
  <w:style w:type="character" w:styleId="CommentReference1" w:customStyle="1">
    <w:name w:val="Comment Reference1"/>
    <w:basedOn w:val="Standaardalinea-lettertype"/>
    <w:uiPriority w:val="99"/>
    <w:rsid w:val="007B1F3D"/>
    <w:rPr>
      <w:rFonts w:cs="Times New Roman"/>
      <w:sz w:val="16"/>
    </w:rPr>
  </w:style>
  <w:style w:type="paragraph" w:styleId="CommentText1" w:customStyle="1">
    <w:name w:val="Comment Text1"/>
    <w:basedOn w:val="Standaard"/>
    <w:uiPriority w:val="99"/>
    <w:rsid w:val="007B1F3D"/>
    <w:pPr>
      <w:spacing w:line="240" w:lineRule="atLeast"/>
    </w:pPr>
    <w:rPr>
      <w:rFonts w:eastAsia="PMingLiU" w:cs="Times New Roman"/>
      <w:szCs w:val="22"/>
      <w:lang w:eastAsia="nl-NL"/>
    </w:rPr>
  </w:style>
  <w:style w:type="paragraph" w:styleId="Revisie">
    <w:name w:val="Revision"/>
    <w:hidden/>
    <w:uiPriority w:val="99"/>
    <w:rsid w:val="002A37DD"/>
    <w:rPr>
      <w:rFonts w:ascii="Verdana" w:hAnsi="Verdana" w:eastAsia="PMingLiU" w:cs="Times New Roman"/>
      <w:sz w:val="18"/>
      <w:szCs w:val="20"/>
      <w:lang w:val="nl-NL" w:eastAsia="nl-NL"/>
    </w:rPr>
  </w:style>
  <w:style w:type="paragraph" w:styleId="Default" w:customStyle="1">
    <w:name w:val="Default"/>
    <w:rsid w:val="002A37DD"/>
    <w:pPr>
      <w:autoSpaceDE w:val="0"/>
      <w:autoSpaceDN w:val="0"/>
      <w:adjustRightInd w:val="0"/>
    </w:pPr>
    <w:rPr>
      <w:rFonts w:ascii="Times New Roman" w:hAnsi="Times New Roman" w:eastAsia="PMingLiU" w:cs="Times New Roman"/>
      <w:color w:val="000000"/>
      <w:lang w:val="nl-NL" w:eastAsia="nl-NL"/>
    </w:rPr>
  </w:style>
  <w:style w:type="paragraph" w:styleId="Tabel" w:customStyle="1">
    <w:name w:val="Tabel"/>
    <w:basedOn w:val="Standaard"/>
    <w:rsid w:val="002A37DD"/>
    <w:pPr>
      <w:spacing w:line="240" w:lineRule="auto"/>
    </w:pPr>
    <w:rPr>
      <w:rFonts w:eastAsia="PMingLiU" w:cs="Times New Roman"/>
      <w:sz w:val="16"/>
      <w:szCs w:val="22"/>
      <w:lang w:eastAsia="nl-NL"/>
    </w:rPr>
  </w:style>
  <w:style w:type="paragraph" w:styleId="Normaalweb">
    <w:name w:val="Normal (Web)"/>
    <w:basedOn w:val="Standaard"/>
    <w:uiPriority w:val="99"/>
    <w:rsid w:val="002A37DD"/>
    <w:pPr>
      <w:spacing w:before="100" w:beforeAutospacing="1" w:after="100" w:afterAutospacing="1" w:line="240" w:lineRule="auto"/>
    </w:pPr>
    <w:rPr>
      <w:rFonts w:ascii="Times New Roman" w:hAnsi="Times New Roman" w:eastAsia="PMingLiU" w:cs="Times New Roman"/>
      <w:sz w:val="24"/>
      <w:lang w:eastAsia="nl-NL"/>
    </w:rPr>
  </w:style>
  <w:style w:type="character" w:styleId="LijstalineaChar" w:customStyle="1">
    <w:name w:val="Lijstalinea Char"/>
    <w:aliases w:val="ArtikelLid Char"/>
    <w:link w:val="Lijstalinea"/>
    <w:uiPriority w:val="34"/>
    <w:locked/>
    <w:rsid w:val="002A37DD"/>
    <w:rPr>
      <w:sz w:val="22"/>
      <w:lang w:val="nl-NL"/>
    </w:rPr>
  </w:style>
  <w:style w:type="paragraph" w:styleId="Titel0" w:customStyle="1">
    <w:name w:val="_Titel"/>
    <w:basedOn w:val="Standaard"/>
    <w:next w:val="Standaard"/>
    <w:uiPriority w:val="99"/>
    <w:rsid w:val="002A37DD"/>
    <w:pPr>
      <w:spacing w:line="300" w:lineRule="atLeast"/>
      <w:ind w:left="170"/>
    </w:pPr>
    <w:rPr>
      <w:rFonts w:ascii="Calibri" w:hAnsi="Calibri" w:eastAsia="PMingLiU" w:cs="Times New Roman"/>
      <w:color w:val="7EB3B6"/>
      <w:spacing w:val="-4"/>
      <w:sz w:val="48"/>
      <w:lang w:eastAsia="nl-NL"/>
    </w:rPr>
  </w:style>
  <w:style w:type="paragraph" w:styleId="Text" w:customStyle="1">
    <w:name w:val="Text"/>
    <w:uiPriority w:val="99"/>
    <w:rsid w:val="002A37DD"/>
    <w:pPr>
      <w:spacing w:before="60" w:after="60"/>
    </w:pPr>
    <w:rPr>
      <w:rFonts w:ascii="Arial" w:hAnsi="Arial" w:eastAsia="PMingLiU" w:cs="Times New Roman"/>
      <w:szCs w:val="20"/>
      <w:lang w:val="en-GB"/>
    </w:rPr>
  </w:style>
  <w:style w:type="character" w:styleId="apple-converted-space" w:customStyle="1">
    <w:name w:val="apple-converted-space"/>
    <w:basedOn w:val="Standaardalinea-lettertype"/>
    <w:rsid w:val="002A37DD"/>
    <w:rPr>
      <w:rFonts w:cs="Times New Roman"/>
    </w:rPr>
  </w:style>
  <w:style w:type="paragraph" w:styleId="Geenafstand">
    <w:name w:val="No Spacing"/>
    <w:uiPriority w:val="99"/>
    <w:qFormat/>
    <w:rsid w:val="002A37DD"/>
    <w:rPr>
      <w:rFonts w:ascii="Cambria" w:hAnsi="Cambria" w:eastAsia="PMingLiU" w:cs="Times New Roman"/>
      <w:sz w:val="22"/>
      <w:szCs w:val="22"/>
      <w:lang w:val="nl-NL"/>
    </w:rPr>
  </w:style>
  <w:style w:type="numbering" w:styleId="Style1" w:customStyle="1">
    <w:name w:val="Style1"/>
    <w:rsid w:val="002A37DD"/>
    <w:pPr>
      <w:numPr>
        <w:numId w:val="3"/>
      </w:numPr>
    </w:pPr>
  </w:style>
  <w:style w:type="numbering" w:styleId="Style2" w:customStyle="1">
    <w:name w:val="Style2"/>
    <w:rsid w:val="002A37DD"/>
    <w:pPr>
      <w:numPr>
        <w:numId w:val="4"/>
      </w:numPr>
    </w:pPr>
  </w:style>
  <w:style w:type="paragraph" w:styleId="Bullet" w:customStyle="1">
    <w:name w:val="Bullet"/>
    <w:basedOn w:val="Standaard"/>
    <w:rsid w:val="002A37DD"/>
    <w:pPr>
      <w:spacing w:line="240" w:lineRule="atLeast"/>
    </w:pPr>
    <w:rPr>
      <w:rFonts w:ascii="Verdana" w:hAnsi="Verdana" w:eastAsia="Times New Roman" w:cs="Times New Roman"/>
      <w:sz w:val="20"/>
      <w:szCs w:val="20"/>
      <w:lang w:eastAsia="nl-NL"/>
    </w:rPr>
  </w:style>
  <w:style w:type="character" w:styleId="GevolgdeHyperlink">
    <w:name w:val="FollowedHyperlink"/>
    <w:basedOn w:val="Standaardalinea-lettertype"/>
    <w:uiPriority w:val="99"/>
    <w:semiHidden/>
    <w:unhideWhenUsed/>
    <w:rsid w:val="002A37DD"/>
    <w:rPr>
      <w:color w:val="000000" w:themeColor="followedHyperlink"/>
      <w:u w:val="single"/>
    </w:rPr>
  </w:style>
  <w:style w:type="character" w:styleId="UnresolvedMention1" w:customStyle="1">
    <w:name w:val="Unresolved Mention1"/>
    <w:basedOn w:val="Standaardalinea-lettertype"/>
    <w:uiPriority w:val="99"/>
    <w:semiHidden/>
    <w:unhideWhenUsed/>
    <w:rsid w:val="002A37DD"/>
    <w:rPr>
      <w:color w:val="605E5C"/>
      <w:shd w:val="clear" w:color="auto" w:fill="E1DFDD"/>
    </w:rPr>
  </w:style>
  <w:style w:type="character" w:styleId="Onopgelostemelding">
    <w:name w:val="Unresolved Mention"/>
    <w:basedOn w:val="Standaardalinea-lettertype"/>
    <w:uiPriority w:val="99"/>
    <w:semiHidden/>
    <w:unhideWhenUsed/>
    <w:rsid w:val="002A37DD"/>
    <w:rPr>
      <w:color w:val="605E5C"/>
      <w:shd w:val="clear" w:color="auto" w:fill="E1DFDD"/>
    </w:rPr>
  </w:style>
  <w:style w:type="paragraph" w:styleId="xmsonormal" w:customStyle="1">
    <w:name w:val="x_msonormal"/>
    <w:basedOn w:val="Standaard"/>
    <w:rsid w:val="002A37DD"/>
    <w:pPr>
      <w:spacing w:before="100" w:beforeAutospacing="1" w:after="100" w:afterAutospacing="1" w:line="240" w:lineRule="auto"/>
    </w:pPr>
    <w:rPr>
      <w:rFonts w:ascii="Times New Roman" w:hAnsi="Times New Roman" w:eastAsia="Times New Roman" w:cs="Times New Roman"/>
      <w:sz w:val="24"/>
      <w:szCs w:val="36"/>
      <w:lang w:eastAsia="nl-NL"/>
    </w:rPr>
  </w:style>
  <w:style w:type="character" w:styleId="Vermelding">
    <w:name w:val="Mention"/>
    <w:basedOn w:val="Standaardalinea-lettertype"/>
    <w:uiPriority w:val="99"/>
    <w:unhideWhenUsed/>
    <w:rsid w:val="00497C6B"/>
    <w:rPr>
      <w:color w:val="2B579A"/>
      <w:shd w:val="clear" w:color="auto" w:fill="E1DFDD"/>
    </w:rPr>
  </w:style>
  <w:style w:type="paragraph" w:styleId="CommentSubject" w:customStyle="1">
    <w:name w:val="Comment Subject"/>
    <w:basedOn w:val="CommentText"/>
    <w:next w:val="CommentText"/>
    <w:link w:val="CommentSubjectChar"/>
    <w:uiPriority w:val="99"/>
    <w:semiHidden/>
    <w:unhideWhenUsed/>
    <w:rsid w:val="00FC4A4B"/>
    <w:rPr>
      <w:b/>
      <w:bCs/>
    </w:rPr>
  </w:style>
  <w:style w:type="character" w:styleId="CommentSubjectChar" w:customStyle="1">
    <w:name w:val="Comment Subject Char"/>
    <w:basedOn w:val="CommentTextChar"/>
    <w:link w:val="CommentSubject"/>
    <w:uiPriority w:val="99"/>
    <w:rsid w:val="00FC4A4B"/>
    <w:rPr>
      <w:b/>
      <w:bCs/>
      <w:sz w:val="20"/>
      <w:szCs w:val="20"/>
      <w:lang w:val="nl-NL"/>
    </w:rPr>
  </w:style>
  <w:style w:type="paragraph" w:styleId="CommentSubject1" w:customStyle="1">
    <w:name w:val="Comment Subject1"/>
    <w:basedOn w:val="CommentText1"/>
    <w:next w:val="CommentText1"/>
    <w:uiPriority w:val="99"/>
    <w:rsid w:val="007B1F3D"/>
    <w:rPr>
      <w:b/>
      <w:bCs/>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styleId="TekstopmerkingChar" w:customStyle="1">
    <w:name w:val="Tekst opmerking Char"/>
    <w:basedOn w:val="Standaardalinea-lettertype"/>
    <w:link w:val="Tekstopmerking"/>
    <w:uiPriority w:val="99"/>
    <w:semiHidden/>
    <w:rPr>
      <w:sz w:val="20"/>
      <w:szCs w:val="20"/>
      <w:lang w:val="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813264">
      <w:bodyDiv w:val="1"/>
      <w:marLeft w:val="0"/>
      <w:marRight w:val="0"/>
      <w:marTop w:val="0"/>
      <w:marBottom w:val="0"/>
      <w:divBdr>
        <w:top w:val="none" w:sz="0" w:space="0" w:color="auto"/>
        <w:left w:val="none" w:sz="0" w:space="0" w:color="auto"/>
        <w:bottom w:val="none" w:sz="0" w:space="0" w:color="auto"/>
        <w:right w:val="none" w:sz="0" w:space="0" w:color="auto"/>
      </w:divBdr>
      <w:divsChild>
        <w:div w:id="3941033">
          <w:marLeft w:val="720"/>
          <w:marRight w:val="0"/>
          <w:marTop w:val="0"/>
          <w:marBottom w:val="0"/>
          <w:divBdr>
            <w:top w:val="none" w:sz="0" w:space="0" w:color="auto"/>
            <w:left w:val="none" w:sz="0" w:space="0" w:color="auto"/>
            <w:bottom w:val="none" w:sz="0" w:space="0" w:color="auto"/>
            <w:right w:val="none" w:sz="0" w:space="0" w:color="auto"/>
          </w:divBdr>
        </w:div>
        <w:div w:id="52822186">
          <w:marLeft w:val="0"/>
          <w:marRight w:val="0"/>
          <w:marTop w:val="0"/>
          <w:marBottom w:val="0"/>
          <w:divBdr>
            <w:top w:val="none" w:sz="0" w:space="0" w:color="auto"/>
            <w:left w:val="none" w:sz="0" w:space="0" w:color="auto"/>
            <w:bottom w:val="none" w:sz="0" w:space="0" w:color="auto"/>
            <w:right w:val="none" w:sz="0" w:space="0" w:color="auto"/>
          </w:divBdr>
        </w:div>
        <w:div w:id="91320022">
          <w:marLeft w:val="0"/>
          <w:marRight w:val="0"/>
          <w:marTop w:val="0"/>
          <w:marBottom w:val="0"/>
          <w:divBdr>
            <w:top w:val="none" w:sz="0" w:space="0" w:color="auto"/>
            <w:left w:val="none" w:sz="0" w:space="0" w:color="auto"/>
            <w:bottom w:val="none" w:sz="0" w:space="0" w:color="auto"/>
            <w:right w:val="none" w:sz="0" w:space="0" w:color="auto"/>
          </w:divBdr>
        </w:div>
        <w:div w:id="111367480">
          <w:marLeft w:val="0"/>
          <w:marRight w:val="0"/>
          <w:marTop w:val="0"/>
          <w:marBottom w:val="0"/>
          <w:divBdr>
            <w:top w:val="none" w:sz="0" w:space="0" w:color="auto"/>
            <w:left w:val="none" w:sz="0" w:space="0" w:color="auto"/>
            <w:bottom w:val="none" w:sz="0" w:space="0" w:color="auto"/>
            <w:right w:val="none" w:sz="0" w:space="0" w:color="auto"/>
          </w:divBdr>
        </w:div>
        <w:div w:id="239680560">
          <w:marLeft w:val="0"/>
          <w:marRight w:val="0"/>
          <w:marTop w:val="0"/>
          <w:marBottom w:val="0"/>
          <w:divBdr>
            <w:top w:val="none" w:sz="0" w:space="0" w:color="auto"/>
            <w:left w:val="none" w:sz="0" w:space="0" w:color="auto"/>
            <w:bottom w:val="none" w:sz="0" w:space="0" w:color="auto"/>
            <w:right w:val="none" w:sz="0" w:space="0" w:color="auto"/>
          </w:divBdr>
        </w:div>
        <w:div w:id="257907560">
          <w:marLeft w:val="0"/>
          <w:marRight w:val="0"/>
          <w:marTop w:val="0"/>
          <w:marBottom w:val="0"/>
          <w:divBdr>
            <w:top w:val="none" w:sz="0" w:space="0" w:color="auto"/>
            <w:left w:val="none" w:sz="0" w:space="0" w:color="auto"/>
            <w:bottom w:val="none" w:sz="0" w:space="0" w:color="auto"/>
            <w:right w:val="none" w:sz="0" w:space="0" w:color="auto"/>
          </w:divBdr>
        </w:div>
        <w:div w:id="355348215">
          <w:marLeft w:val="0"/>
          <w:marRight w:val="0"/>
          <w:marTop w:val="0"/>
          <w:marBottom w:val="0"/>
          <w:divBdr>
            <w:top w:val="none" w:sz="0" w:space="0" w:color="auto"/>
            <w:left w:val="none" w:sz="0" w:space="0" w:color="auto"/>
            <w:bottom w:val="none" w:sz="0" w:space="0" w:color="auto"/>
            <w:right w:val="none" w:sz="0" w:space="0" w:color="auto"/>
          </w:divBdr>
        </w:div>
        <w:div w:id="358747699">
          <w:marLeft w:val="0"/>
          <w:marRight w:val="0"/>
          <w:marTop w:val="0"/>
          <w:marBottom w:val="0"/>
          <w:divBdr>
            <w:top w:val="none" w:sz="0" w:space="0" w:color="auto"/>
            <w:left w:val="none" w:sz="0" w:space="0" w:color="auto"/>
            <w:bottom w:val="none" w:sz="0" w:space="0" w:color="auto"/>
            <w:right w:val="none" w:sz="0" w:space="0" w:color="auto"/>
          </w:divBdr>
        </w:div>
        <w:div w:id="405229259">
          <w:marLeft w:val="0"/>
          <w:marRight w:val="0"/>
          <w:marTop w:val="0"/>
          <w:marBottom w:val="0"/>
          <w:divBdr>
            <w:top w:val="none" w:sz="0" w:space="0" w:color="auto"/>
            <w:left w:val="none" w:sz="0" w:space="0" w:color="auto"/>
            <w:bottom w:val="none" w:sz="0" w:space="0" w:color="auto"/>
            <w:right w:val="none" w:sz="0" w:space="0" w:color="auto"/>
          </w:divBdr>
        </w:div>
        <w:div w:id="423963001">
          <w:marLeft w:val="0"/>
          <w:marRight w:val="0"/>
          <w:marTop w:val="0"/>
          <w:marBottom w:val="0"/>
          <w:divBdr>
            <w:top w:val="none" w:sz="0" w:space="0" w:color="auto"/>
            <w:left w:val="none" w:sz="0" w:space="0" w:color="auto"/>
            <w:bottom w:val="none" w:sz="0" w:space="0" w:color="auto"/>
            <w:right w:val="none" w:sz="0" w:space="0" w:color="auto"/>
          </w:divBdr>
        </w:div>
        <w:div w:id="427964798">
          <w:marLeft w:val="0"/>
          <w:marRight w:val="0"/>
          <w:marTop w:val="0"/>
          <w:marBottom w:val="0"/>
          <w:divBdr>
            <w:top w:val="none" w:sz="0" w:space="0" w:color="auto"/>
            <w:left w:val="none" w:sz="0" w:space="0" w:color="auto"/>
            <w:bottom w:val="none" w:sz="0" w:space="0" w:color="auto"/>
            <w:right w:val="none" w:sz="0" w:space="0" w:color="auto"/>
          </w:divBdr>
        </w:div>
        <w:div w:id="472873004">
          <w:marLeft w:val="0"/>
          <w:marRight w:val="0"/>
          <w:marTop w:val="0"/>
          <w:marBottom w:val="0"/>
          <w:divBdr>
            <w:top w:val="none" w:sz="0" w:space="0" w:color="auto"/>
            <w:left w:val="none" w:sz="0" w:space="0" w:color="auto"/>
            <w:bottom w:val="none" w:sz="0" w:space="0" w:color="auto"/>
            <w:right w:val="none" w:sz="0" w:space="0" w:color="auto"/>
          </w:divBdr>
        </w:div>
        <w:div w:id="566261714">
          <w:marLeft w:val="0"/>
          <w:marRight w:val="0"/>
          <w:marTop w:val="0"/>
          <w:marBottom w:val="0"/>
          <w:divBdr>
            <w:top w:val="none" w:sz="0" w:space="0" w:color="auto"/>
            <w:left w:val="none" w:sz="0" w:space="0" w:color="auto"/>
            <w:bottom w:val="none" w:sz="0" w:space="0" w:color="auto"/>
            <w:right w:val="none" w:sz="0" w:space="0" w:color="auto"/>
          </w:divBdr>
        </w:div>
        <w:div w:id="623116911">
          <w:marLeft w:val="720"/>
          <w:marRight w:val="0"/>
          <w:marTop w:val="0"/>
          <w:marBottom w:val="0"/>
          <w:divBdr>
            <w:top w:val="none" w:sz="0" w:space="0" w:color="auto"/>
            <w:left w:val="none" w:sz="0" w:space="0" w:color="auto"/>
            <w:bottom w:val="none" w:sz="0" w:space="0" w:color="auto"/>
            <w:right w:val="none" w:sz="0" w:space="0" w:color="auto"/>
          </w:divBdr>
        </w:div>
        <w:div w:id="629168920">
          <w:marLeft w:val="720"/>
          <w:marRight w:val="0"/>
          <w:marTop w:val="0"/>
          <w:marBottom w:val="0"/>
          <w:divBdr>
            <w:top w:val="none" w:sz="0" w:space="0" w:color="auto"/>
            <w:left w:val="none" w:sz="0" w:space="0" w:color="auto"/>
            <w:bottom w:val="none" w:sz="0" w:space="0" w:color="auto"/>
            <w:right w:val="none" w:sz="0" w:space="0" w:color="auto"/>
          </w:divBdr>
        </w:div>
        <w:div w:id="686836716">
          <w:marLeft w:val="720"/>
          <w:marRight w:val="0"/>
          <w:marTop w:val="0"/>
          <w:marBottom w:val="0"/>
          <w:divBdr>
            <w:top w:val="none" w:sz="0" w:space="0" w:color="auto"/>
            <w:left w:val="none" w:sz="0" w:space="0" w:color="auto"/>
            <w:bottom w:val="none" w:sz="0" w:space="0" w:color="auto"/>
            <w:right w:val="none" w:sz="0" w:space="0" w:color="auto"/>
          </w:divBdr>
        </w:div>
        <w:div w:id="704643542">
          <w:marLeft w:val="0"/>
          <w:marRight w:val="0"/>
          <w:marTop w:val="0"/>
          <w:marBottom w:val="0"/>
          <w:divBdr>
            <w:top w:val="none" w:sz="0" w:space="0" w:color="auto"/>
            <w:left w:val="none" w:sz="0" w:space="0" w:color="auto"/>
            <w:bottom w:val="none" w:sz="0" w:space="0" w:color="auto"/>
            <w:right w:val="none" w:sz="0" w:space="0" w:color="auto"/>
          </w:divBdr>
        </w:div>
        <w:div w:id="757287017">
          <w:marLeft w:val="0"/>
          <w:marRight w:val="0"/>
          <w:marTop w:val="0"/>
          <w:marBottom w:val="0"/>
          <w:divBdr>
            <w:top w:val="none" w:sz="0" w:space="0" w:color="auto"/>
            <w:left w:val="none" w:sz="0" w:space="0" w:color="auto"/>
            <w:bottom w:val="none" w:sz="0" w:space="0" w:color="auto"/>
            <w:right w:val="none" w:sz="0" w:space="0" w:color="auto"/>
          </w:divBdr>
        </w:div>
        <w:div w:id="792748137">
          <w:marLeft w:val="720"/>
          <w:marRight w:val="0"/>
          <w:marTop w:val="0"/>
          <w:marBottom w:val="0"/>
          <w:divBdr>
            <w:top w:val="none" w:sz="0" w:space="0" w:color="auto"/>
            <w:left w:val="none" w:sz="0" w:space="0" w:color="auto"/>
            <w:bottom w:val="none" w:sz="0" w:space="0" w:color="auto"/>
            <w:right w:val="none" w:sz="0" w:space="0" w:color="auto"/>
          </w:divBdr>
        </w:div>
        <w:div w:id="812796919">
          <w:marLeft w:val="720"/>
          <w:marRight w:val="0"/>
          <w:marTop w:val="0"/>
          <w:marBottom w:val="0"/>
          <w:divBdr>
            <w:top w:val="none" w:sz="0" w:space="0" w:color="auto"/>
            <w:left w:val="none" w:sz="0" w:space="0" w:color="auto"/>
            <w:bottom w:val="none" w:sz="0" w:space="0" w:color="auto"/>
            <w:right w:val="none" w:sz="0" w:space="0" w:color="auto"/>
          </w:divBdr>
        </w:div>
        <w:div w:id="837160123">
          <w:marLeft w:val="720"/>
          <w:marRight w:val="0"/>
          <w:marTop w:val="0"/>
          <w:marBottom w:val="0"/>
          <w:divBdr>
            <w:top w:val="none" w:sz="0" w:space="0" w:color="auto"/>
            <w:left w:val="none" w:sz="0" w:space="0" w:color="auto"/>
            <w:bottom w:val="none" w:sz="0" w:space="0" w:color="auto"/>
            <w:right w:val="none" w:sz="0" w:space="0" w:color="auto"/>
          </w:divBdr>
        </w:div>
        <w:div w:id="841511646">
          <w:marLeft w:val="720"/>
          <w:marRight w:val="0"/>
          <w:marTop w:val="0"/>
          <w:marBottom w:val="0"/>
          <w:divBdr>
            <w:top w:val="none" w:sz="0" w:space="0" w:color="auto"/>
            <w:left w:val="none" w:sz="0" w:space="0" w:color="auto"/>
            <w:bottom w:val="none" w:sz="0" w:space="0" w:color="auto"/>
            <w:right w:val="none" w:sz="0" w:space="0" w:color="auto"/>
          </w:divBdr>
        </w:div>
        <w:div w:id="845897338">
          <w:marLeft w:val="0"/>
          <w:marRight w:val="0"/>
          <w:marTop w:val="0"/>
          <w:marBottom w:val="0"/>
          <w:divBdr>
            <w:top w:val="none" w:sz="0" w:space="0" w:color="auto"/>
            <w:left w:val="none" w:sz="0" w:space="0" w:color="auto"/>
            <w:bottom w:val="none" w:sz="0" w:space="0" w:color="auto"/>
            <w:right w:val="none" w:sz="0" w:space="0" w:color="auto"/>
          </w:divBdr>
        </w:div>
        <w:div w:id="858156589">
          <w:marLeft w:val="0"/>
          <w:marRight w:val="0"/>
          <w:marTop w:val="0"/>
          <w:marBottom w:val="0"/>
          <w:divBdr>
            <w:top w:val="none" w:sz="0" w:space="0" w:color="auto"/>
            <w:left w:val="none" w:sz="0" w:space="0" w:color="auto"/>
            <w:bottom w:val="none" w:sz="0" w:space="0" w:color="auto"/>
            <w:right w:val="none" w:sz="0" w:space="0" w:color="auto"/>
          </w:divBdr>
        </w:div>
        <w:div w:id="907307948">
          <w:marLeft w:val="0"/>
          <w:marRight w:val="0"/>
          <w:marTop w:val="0"/>
          <w:marBottom w:val="0"/>
          <w:divBdr>
            <w:top w:val="none" w:sz="0" w:space="0" w:color="auto"/>
            <w:left w:val="none" w:sz="0" w:space="0" w:color="auto"/>
            <w:bottom w:val="none" w:sz="0" w:space="0" w:color="auto"/>
            <w:right w:val="none" w:sz="0" w:space="0" w:color="auto"/>
          </w:divBdr>
        </w:div>
        <w:div w:id="1006439838">
          <w:marLeft w:val="0"/>
          <w:marRight w:val="0"/>
          <w:marTop w:val="0"/>
          <w:marBottom w:val="0"/>
          <w:divBdr>
            <w:top w:val="none" w:sz="0" w:space="0" w:color="auto"/>
            <w:left w:val="none" w:sz="0" w:space="0" w:color="auto"/>
            <w:bottom w:val="none" w:sz="0" w:space="0" w:color="auto"/>
            <w:right w:val="none" w:sz="0" w:space="0" w:color="auto"/>
          </w:divBdr>
        </w:div>
        <w:div w:id="1024021660">
          <w:marLeft w:val="0"/>
          <w:marRight w:val="0"/>
          <w:marTop w:val="0"/>
          <w:marBottom w:val="0"/>
          <w:divBdr>
            <w:top w:val="none" w:sz="0" w:space="0" w:color="auto"/>
            <w:left w:val="none" w:sz="0" w:space="0" w:color="auto"/>
            <w:bottom w:val="none" w:sz="0" w:space="0" w:color="auto"/>
            <w:right w:val="none" w:sz="0" w:space="0" w:color="auto"/>
          </w:divBdr>
        </w:div>
        <w:div w:id="1049065463">
          <w:marLeft w:val="0"/>
          <w:marRight w:val="0"/>
          <w:marTop w:val="0"/>
          <w:marBottom w:val="0"/>
          <w:divBdr>
            <w:top w:val="none" w:sz="0" w:space="0" w:color="auto"/>
            <w:left w:val="none" w:sz="0" w:space="0" w:color="auto"/>
            <w:bottom w:val="none" w:sz="0" w:space="0" w:color="auto"/>
            <w:right w:val="none" w:sz="0" w:space="0" w:color="auto"/>
          </w:divBdr>
        </w:div>
        <w:div w:id="1106776247">
          <w:marLeft w:val="0"/>
          <w:marRight w:val="0"/>
          <w:marTop w:val="0"/>
          <w:marBottom w:val="0"/>
          <w:divBdr>
            <w:top w:val="none" w:sz="0" w:space="0" w:color="auto"/>
            <w:left w:val="none" w:sz="0" w:space="0" w:color="auto"/>
            <w:bottom w:val="none" w:sz="0" w:space="0" w:color="auto"/>
            <w:right w:val="none" w:sz="0" w:space="0" w:color="auto"/>
          </w:divBdr>
        </w:div>
        <w:div w:id="1120761729">
          <w:marLeft w:val="720"/>
          <w:marRight w:val="0"/>
          <w:marTop w:val="0"/>
          <w:marBottom w:val="0"/>
          <w:divBdr>
            <w:top w:val="none" w:sz="0" w:space="0" w:color="auto"/>
            <w:left w:val="none" w:sz="0" w:space="0" w:color="auto"/>
            <w:bottom w:val="none" w:sz="0" w:space="0" w:color="auto"/>
            <w:right w:val="none" w:sz="0" w:space="0" w:color="auto"/>
          </w:divBdr>
        </w:div>
        <w:div w:id="1127238502">
          <w:marLeft w:val="0"/>
          <w:marRight w:val="0"/>
          <w:marTop w:val="0"/>
          <w:marBottom w:val="0"/>
          <w:divBdr>
            <w:top w:val="none" w:sz="0" w:space="0" w:color="auto"/>
            <w:left w:val="none" w:sz="0" w:space="0" w:color="auto"/>
            <w:bottom w:val="none" w:sz="0" w:space="0" w:color="auto"/>
            <w:right w:val="none" w:sz="0" w:space="0" w:color="auto"/>
          </w:divBdr>
        </w:div>
        <w:div w:id="1150708127">
          <w:marLeft w:val="720"/>
          <w:marRight w:val="0"/>
          <w:marTop w:val="0"/>
          <w:marBottom w:val="0"/>
          <w:divBdr>
            <w:top w:val="none" w:sz="0" w:space="0" w:color="auto"/>
            <w:left w:val="none" w:sz="0" w:space="0" w:color="auto"/>
            <w:bottom w:val="none" w:sz="0" w:space="0" w:color="auto"/>
            <w:right w:val="none" w:sz="0" w:space="0" w:color="auto"/>
          </w:divBdr>
        </w:div>
        <w:div w:id="1156383924">
          <w:marLeft w:val="0"/>
          <w:marRight w:val="0"/>
          <w:marTop w:val="0"/>
          <w:marBottom w:val="0"/>
          <w:divBdr>
            <w:top w:val="none" w:sz="0" w:space="0" w:color="auto"/>
            <w:left w:val="none" w:sz="0" w:space="0" w:color="auto"/>
            <w:bottom w:val="none" w:sz="0" w:space="0" w:color="auto"/>
            <w:right w:val="none" w:sz="0" w:space="0" w:color="auto"/>
          </w:divBdr>
        </w:div>
        <w:div w:id="1165509179">
          <w:marLeft w:val="0"/>
          <w:marRight w:val="0"/>
          <w:marTop w:val="0"/>
          <w:marBottom w:val="0"/>
          <w:divBdr>
            <w:top w:val="none" w:sz="0" w:space="0" w:color="auto"/>
            <w:left w:val="none" w:sz="0" w:space="0" w:color="auto"/>
            <w:bottom w:val="none" w:sz="0" w:space="0" w:color="auto"/>
            <w:right w:val="none" w:sz="0" w:space="0" w:color="auto"/>
          </w:divBdr>
        </w:div>
        <w:div w:id="1294604082">
          <w:marLeft w:val="0"/>
          <w:marRight w:val="0"/>
          <w:marTop w:val="0"/>
          <w:marBottom w:val="0"/>
          <w:divBdr>
            <w:top w:val="none" w:sz="0" w:space="0" w:color="auto"/>
            <w:left w:val="none" w:sz="0" w:space="0" w:color="auto"/>
            <w:bottom w:val="none" w:sz="0" w:space="0" w:color="auto"/>
            <w:right w:val="none" w:sz="0" w:space="0" w:color="auto"/>
          </w:divBdr>
        </w:div>
        <w:div w:id="1303776355">
          <w:marLeft w:val="0"/>
          <w:marRight w:val="0"/>
          <w:marTop w:val="0"/>
          <w:marBottom w:val="0"/>
          <w:divBdr>
            <w:top w:val="none" w:sz="0" w:space="0" w:color="auto"/>
            <w:left w:val="none" w:sz="0" w:space="0" w:color="auto"/>
            <w:bottom w:val="none" w:sz="0" w:space="0" w:color="auto"/>
            <w:right w:val="none" w:sz="0" w:space="0" w:color="auto"/>
          </w:divBdr>
        </w:div>
        <w:div w:id="1312366795">
          <w:marLeft w:val="0"/>
          <w:marRight w:val="0"/>
          <w:marTop w:val="0"/>
          <w:marBottom w:val="0"/>
          <w:divBdr>
            <w:top w:val="none" w:sz="0" w:space="0" w:color="auto"/>
            <w:left w:val="none" w:sz="0" w:space="0" w:color="auto"/>
            <w:bottom w:val="none" w:sz="0" w:space="0" w:color="auto"/>
            <w:right w:val="none" w:sz="0" w:space="0" w:color="auto"/>
          </w:divBdr>
        </w:div>
        <w:div w:id="1348486210">
          <w:marLeft w:val="0"/>
          <w:marRight w:val="0"/>
          <w:marTop w:val="0"/>
          <w:marBottom w:val="0"/>
          <w:divBdr>
            <w:top w:val="none" w:sz="0" w:space="0" w:color="auto"/>
            <w:left w:val="none" w:sz="0" w:space="0" w:color="auto"/>
            <w:bottom w:val="none" w:sz="0" w:space="0" w:color="auto"/>
            <w:right w:val="none" w:sz="0" w:space="0" w:color="auto"/>
          </w:divBdr>
        </w:div>
        <w:div w:id="1351882462">
          <w:marLeft w:val="0"/>
          <w:marRight w:val="0"/>
          <w:marTop w:val="0"/>
          <w:marBottom w:val="0"/>
          <w:divBdr>
            <w:top w:val="none" w:sz="0" w:space="0" w:color="auto"/>
            <w:left w:val="none" w:sz="0" w:space="0" w:color="auto"/>
            <w:bottom w:val="none" w:sz="0" w:space="0" w:color="auto"/>
            <w:right w:val="none" w:sz="0" w:space="0" w:color="auto"/>
          </w:divBdr>
        </w:div>
        <w:div w:id="1356156394">
          <w:marLeft w:val="0"/>
          <w:marRight w:val="0"/>
          <w:marTop w:val="0"/>
          <w:marBottom w:val="0"/>
          <w:divBdr>
            <w:top w:val="none" w:sz="0" w:space="0" w:color="auto"/>
            <w:left w:val="none" w:sz="0" w:space="0" w:color="auto"/>
            <w:bottom w:val="none" w:sz="0" w:space="0" w:color="auto"/>
            <w:right w:val="none" w:sz="0" w:space="0" w:color="auto"/>
          </w:divBdr>
        </w:div>
        <w:div w:id="1371224052">
          <w:marLeft w:val="0"/>
          <w:marRight w:val="0"/>
          <w:marTop w:val="0"/>
          <w:marBottom w:val="0"/>
          <w:divBdr>
            <w:top w:val="none" w:sz="0" w:space="0" w:color="auto"/>
            <w:left w:val="none" w:sz="0" w:space="0" w:color="auto"/>
            <w:bottom w:val="none" w:sz="0" w:space="0" w:color="auto"/>
            <w:right w:val="none" w:sz="0" w:space="0" w:color="auto"/>
          </w:divBdr>
        </w:div>
        <w:div w:id="1425879182">
          <w:marLeft w:val="0"/>
          <w:marRight w:val="0"/>
          <w:marTop w:val="0"/>
          <w:marBottom w:val="0"/>
          <w:divBdr>
            <w:top w:val="none" w:sz="0" w:space="0" w:color="auto"/>
            <w:left w:val="none" w:sz="0" w:space="0" w:color="auto"/>
            <w:bottom w:val="none" w:sz="0" w:space="0" w:color="auto"/>
            <w:right w:val="none" w:sz="0" w:space="0" w:color="auto"/>
          </w:divBdr>
        </w:div>
        <w:div w:id="1461151099">
          <w:marLeft w:val="0"/>
          <w:marRight w:val="0"/>
          <w:marTop w:val="0"/>
          <w:marBottom w:val="0"/>
          <w:divBdr>
            <w:top w:val="none" w:sz="0" w:space="0" w:color="auto"/>
            <w:left w:val="none" w:sz="0" w:space="0" w:color="auto"/>
            <w:bottom w:val="none" w:sz="0" w:space="0" w:color="auto"/>
            <w:right w:val="none" w:sz="0" w:space="0" w:color="auto"/>
          </w:divBdr>
        </w:div>
        <w:div w:id="1480074341">
          <w:marLeft w:val="0"/>
          <w:marRight w:val="0"/>
          <w:marTop w:val="0"/>
          <w:marBottom w:val="0"/>
          <w:divBdr>
            <w:top w:val="none" w:sz="0" w:space="0" w:color="auto"/>
            <w:left w:val="none" w:sz="0" w:space="0" w:color="auto"/>
            <w:bottom w:val="none" w:sz="0" w:space="0" w:color="auto"/>
            <w:right w:val="none" w:sz="0" w:space="0" w:color="auto"/>
          </w:divBdr>
        </w:div>
        <w:div w:id="1483813292">
          <w:marLeft w:val="1418"/>
          <w:marRight w:val="0"/>
          <w:marTop w:val="0"/>
          <w:marBottom w:val="0"/>
          <w:divBdr>
            <w:top w:val="none" w:sz="0" w:space="0" w:color="auto"/>
            <w:left w:val="none" w:sz="0" w:space="0" w:color="auto"/>
            <w:bottom w:val="none" w:sz="0" w:space="0" w:color="auto"/>
            <w:right w:val="none" w:sz="0" w:space="0" w:color="auto"/>
          </w:divBdr>
        </w:div>
        <w:div w:id="1525483545">
          <w:marLeft w:val="720"/>
          <w:marRight w:val="0"/>
          <w:marTop w:val="0"/>
          <w:marBottom w:val="0"/>
          <w:divBdr>
            <w:top w:val="none" w:sz="0" w:space="0" w:color="auto"/>
            <w:left w:val="none" w:sz="0" w:space="0" w:color="auto"/>
            <w:bottom w:val="none" w:sz="0" w:space="0" w:color="auto"/>
            <w:right w:val="none" w:sz="0" w:space="0" w:color="auto"/>
          </w:divBdr>
        </w:div>
        <w:div w:id="1542548372">
          <w:marLeft w:val="0"/>
          <w:marRight w:val="0"/>
          <w:marTop w:val="0"/>
          <w:marBottom w:val="0"/>
          <w:divBdr>
            <w:top w:val="none" w:sz="0" w:space="0" w:color="auto"/>
            <w:left w:val="none" w:sz="0" w:space="0" w:color="auto"/>
            <w:bottom w:val="none" w:sz="0" w:space="0" w:color="auto"/>
            <w:right w:val="none" w:sz="0" w:space="0" w:color="auto"/>
          </w:divBdr>
        </w:div>
        <w:div w:id="1550651857">
          <w:marLeft w:val="0"/>
          <w:marRight w:val="0"/>
          <w:marTop w:val="0"/>
          <w:marBottom w:val="0"/>
          <w:divBdr>
            <w:top w:val="none" w:sz="0" w:space="0" w:color="auto"/>
            <w:left w:val="none" w:sz="0" w:space="0" w:color="auto"/>
            <w:bottom w:val="none" w:sz="0" w:space="0" w:color="auto"/>
            <w:right w:val="none" w:sz="0" w:space="0" w:color="auto"/>
          </w:divBdr>
        </w:div>
        <w:div w:id="1563251042">
          <w:marLeft w:val="0"/>
          <w:marRight w:val="0"/>
          <w:marTop w:val="0"/>
          <w:marBottom w:val="0"/>
          <w:divBdr>
            <w:top w:val="none" w:sz="0" w:space="0" w:color="auto"/>
            <w:left w:val="none" w:sz="0" w:space="0" w:color="auto"/>
            <w:bottom w:val="none" w:sz="0" w:space="0" w:color="auto"/>
            <w:right w:val="none" w:sz="0" w:space="0" w:color="auto"/>
          </w:divBdr>
        </w:div>
        <w:div w:id="1602882683">
          <w:marLeft w:val="0"/>
          <w:marRight w:val="0"/>
          <w:marTop w:val="0"/>
          <w:marBottom w:val="0"/>
          <w:divBdr>
            <w:top w:val="none" w:sz="0" w:space="0" w:color="auto"/>
            <w:left w:val="none" w:sz="0" w:space="0" w:color="auto"/>
            <w:bottom w:val="none" w:sz="0" w:space="0" w:color="auto"/>
            <w:right w:val="none" w:sz="0" w:space="0" w:color="auto"/>
          </w:divBdr>
        </w:div>
        <w:div w:id="1603294984">
          <w:marLeft w:val="720"/>
          <w:marRight w:val="0"/>
          <w:marTop w:val="0"/>
          <w:marBottom w:val="0"/>
          <w:divBdr>
            <w:top w:val="none" w:sz="0" w:space="0" w:color="auto"/>
            <w:left w:val="none" w:sz="0" w:space="0" w:color="auto"/>
            <w:bottom w:val="none" w:sz="0" w:space="0" w:color="auto"/>
            <w:right w:val="none" w:sz="0" w:space="0" w:color="auto"/>
          </w:divBdr>
        </w:div>
        <w:div w:id="1605116601">
          <w:marLeft w:val="0"/>
          <w:marRight w:val="0"/>
          <w:marTop w:val="0"/>
          <w:marBottom w:val="0"/>
          <w:divBdr>
            <w:top w:val="none" w:sz="0" w:space="0" w:color="auto"/>
            <w:left w:val="none" w:sz="0" w:space="0" w:color="auto"/>
            <w:bottom w:val="none" w:sz="0" w:space="0" w:color="auto"/>
            <w:right w:val="none" w:sz="0" w:space="0" w:color="auto"/>
          </w:divBdr>
        </w:div>
        <w:div w:id="1616061199">
          <w:marLeft w:val="720"/>
          <w:marRight w:val="0"/>
          <w:marTop w:val="0"/>
          <w:marBottom w:val="0"/>
          <w:divBdr>
            <w:top w:val="none" w:sz="0" w:space="0" w:color="auto"/>
            <w:left w:val="none" w:sz="0" w:space="0" w:color="auto"/>
            <w:bottom w:val="none" w:sz="0" w:space="0" w:color="auto"/>
            <w:right w:val="none" w:sz="0" w:space="0" w:color="auto"/>
          </w:divBdr>
        </w:div>
        <w:div w:id="1623657854">
          <w:marLeft w:val="720"/>
          <w:marRight w:val="0"/>
          <w:marTop w:val="0"/>
          <w:marBottom w:val="0"/>
          <w:divBdr>
            <w:top w:val="none" w:sz="0" w:space="0" w:color="auto"/>
            <w:left w:val="none" w:sz="0" w:space="0" w:color="auto"/>
            <w:bottom w:val="none" w:sz="0" w:space="0" w:color="auto"/>
            <w:right w:val="none" w:sz="0" w:space="0" w:color="auto"/>
          </w:divBdr>
        </w:div>
        <w:div w:id="1745564200">
          <w:marLeft w:val="0"/>
          <w:marRight w:val="0"/>
          <w:marTop w:val="0"/>
          <w:marBottom w:val="0"/>
          <w:divBdr>
            <w:top w:val="none" w:sz="0" w:space="0" w:color="auto"/>
            <w:left w:val="none" w:sz="0" w:space="0" w:color="auto"/>
            <w:bottom w:val="none" w:sz="0" w:space="0" w:color="auto"/>
            <w:right w:val="none" w:sz="0" w:space="0" w:color="auto"/>
          </w:divBdr>
        </w:div>
        <w:div w:id="1761753882">
          <w:marLeft w:val="0"/>
          <w:marRight w:val="0"/>
          <w:marTop w:val="0"/>
          <w:marBottom w:val="0"/>
          <w:divBdr>
            <w:top w:val="none" w:sz="0" w:space="0" w:color="auto"/>
            <w:left w:val="none" w:sz="0" w:space="0" w:color="auto"/>
            <w:bottom w:val="none" w:sz="0" w:space="0" w:color="auto"/>
            <w:right w:val="none" w:sz="0" w:space="0" w:color="auto"/>
          </w:divBdr>
        </w:div>
        <w:div w:id="1765029796">
          <w:marLeft w:val="720"/>
          <w:marRight w:val="0"/>
          <w:marTop w:val="0"/>
          <w:marBottom w:val="0"/>
          <w:divBdr>
            <w:top w:val="none" w:sz="0" w:space="0" w:color="auto"/>
            <w:left w:val="none" w:sz="0" w:space="0" w:color="auto"/>
            <w:bottom w:val="none" w:sz="0" w:space="0" w:color="auto"/>
            <w:right w:val="none" w:sz="0" w:space="0" w:color="auto"/>
          </w:divBdr>
        </w:div>
        <w:div w:id="1802728159">
          <w:marLeft w:val="0"/>
          <w:marRight w:val="0"/>
          <w:marTop w:val="0"/>
          <w:marBottom w:val="0"/>
          <w:divBdr>
            <w:top w:val="none" w:sz="0" w:space="0" w:color="auto"/>
            <w:left w:val="none" w:sz="0" w:space="0" w:color="auto"/>
            <w:bottom w:val="none" w:sz="0" w:space="0" w:color="auto"/>
            <w:right w:val="none" w:sz="0" w:space="0" w:color="auto"/>
          </w:divBdr>
        </w:div>
        <w:div w:id="1808235444">
          <w:marLeft w:val="0"/>
          <w:marRight w:val="0"/>
          <w:marTop w:val="0"/>
          <w:marBottom w:val="0"/>
          <w:divBdr>
            <w:top w:val="none" w:sz="0" w:space="0" w:color="auto"/>
            <w:left w:val="none" w:sz="0" w:space="0" w:color="auto"/>
            <w:bottom w:val="none" w:sz="0" w:space="0" w:color="auto"/>
            <w:right w:val="none" w:sz="0" w:space="0" w:color="auto"/>
          </w:divBdr>
        </w:div>
        <w:div w:id="1819690245">
          <w:marLeft w:val="0"/>
          <w:marRight w:val="0"/>
          <w:marTop w:val="0"/>
          <w:marBottom w:val="0"/>
          <w:divBdr>
            <w:top w:val="none" w:sz="0" w:space="0" w:color="auto"/>
            <w:left w:val="none" w:sz="0" w:space="0" w:color="auto"/>
            <w:bottom w:val="none" w:sz="0" w:space="0" w:color="auto"/>
            <w:right w:val="none" w:sz="0" w:space="0" w:color="auto"/>
          </w:divBdr>
        </w:div>
        <w:div w:id="1860729380">
          <w:marLeft w:val="1418"/>
          <w:marRight w:val="0"/>
          <w:marTop w:val="0"/>
          <w:marBottom w:val="0"/>
          <w:divBdr>
            <w:top w:val="none" w:sz="0" w:space="0" w:color="auto"/>
            <w:left w:val="none" w:sz="0" w:space="0" w:color="auto"/>
            <w:bottom w:val="none" w:sz="0" w:space="0" w:color="auto"/>
            <w:right w:val="none" w:sz="0" w:space="0" w:color="auto"/>
          </w:divBdr>
        </w:div>
        <w:div w:id="1897930257">
          <w:marLeft w:val="0"/>
          <w:marRight w:val="0"/>
          <w:marTop w:val="0"/>
          <w:marBottom w:val="0"/>
          <w:divBdr>
            <w:top w:val="none" w:sz="0" w:space="0" w:color="auto"/>
            <w:left w:val="none" w:sz="0" w:space="0" w:color="auto"/>
            <w:bottom w:val="none" w:sz="0" w:space="0" w:color="auto"/>
            <w:right w:val="none" w:sz="0" w:space="0" w:color="auto"/>
          </w:divBdr>
        </w:div>
        <w:div w:id="1919901379">
          <w:marLeft w:val="0"/>
          <w:marRight w:val="0"/>
          <w:marTop w:val="0"/>
          <w:marBottom w:val="0"/>
          <w:divBdr>
            <w:top w:val="none" w:sz="0" w:space="0" w:color="auto"/>
            <w:left w:val="none" w:sz="0" w:space="0" w:color="auto"/>
            <w:bottom w:val="none" w:sz="0" w:space="0" w:color="auto"/>
            <w:right w:val="none" w:sz="0" w:space="0" w:color="auto"/>
          </w:divBdr>
        </w:div>
        <w:div w:id="1952397085">
          <w:marLeft w:val="720"/>
          <w:marRight w:val="0"/>
          <w:marTop w:val="0"/>
          <w:marBottom w:val="0"/>
          <w:divBdr>
            <w:top w:val="none" w:sz="0" w:space="0" w:color="auto"/>
            <w:left w:val="none" w:sz="0" w:space="0" w:color="auto"/>
            <w:bottom w:val="none" w:sz="0" w:space="0" w:color="auto"/>
            <w:right w:val="none" w:sz="0" w:space="0" w:color="auto"/>
          </w:divBdr>
        </w:div>
        <w:div w:id="2101369031">
          <w:marLeft w:val="0"/>
          <w:marRight w:val="0"/>
          <w:marTop w:val="0"/>
          <w:marBottom w:val="0"/>
          <w:divBdr>
            <w:top w:val="none" w:sz="0" w:space="0" w:color="auto"/>
            <w:left w:val="none" w:sz="0" w:space="0" w:color="auto"/>
            <w:bottom w:val="none" w:sz="0" w:space="0" w:color="auto"/>
            <w:right w:val="none" w:sz="0" w:space="0" w:color="auto"/>
          </w:divBdr>
        </w:div>
        <w:div w:id="2105834119">
          <w:marLeft w:val="0"/>
          <w:marRight w:val="0"/>
          <w:marTop w:val="0"/>
          <w:marBottom w:val="0"/>
          <w:divBdr>
            <w:top w:val="none" w:sz="0" w:space="0" w:color="auto"/>
            <w:left w:val="none" w:sz="0" w:space="0" w:color="auto"/>
            <w:bottom w:val="none" w:sz="0" w:space="0" w:color="auto"/>
            <w:right w:val="none" w:sz="0" w:space="0" w:color="auto"/>
          </w:divBdr>
        </w:div>
        <w:div w:id="2119448007">
          <w:marLeft w:val="0"/>
          <w:marRight w:val="0"/>
          <w:marTop w:val="0"/>
          <w:marBottom w:val="0"/>
          <w:divBdr>
            <w:top w:val="none" w:sz="0" w:space="0" w:color="auto"/>
            <w:left w:val="none" w:sz="0" w:space="0" w:color="auto"/>
            <w:bottom w:val="none" w:sz="0" w:space="0" w:color="auto"/>
            <w:right w:val="none" w:sz="0" w:space="0" w:color="auto"/>
          </w:divBdr>
        </w:div>
        <w:div w:id="2146005049">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ictiznl.sharepoint.com/:w:/r/sites/testenuitrolMO-VoorbereidingKickstartuitvoering/Gedeelde%20documenten/Voorbereiding%20Kickstart%20uitvoering/09.%20Besluitvorming%20livegangen/20260608%20Proces%20go-no%20go%20besluitvorming.docx?d=w13df3db358b54ca6ba9e5acde6018c06&amp;csf=1&amp;web=1&amp;e=AV8lFk&amp;isSPOFile=1&amp;xsdata=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%3D&amp;sdata=VFR6bzUvdHhUckd5cmoyMnN1MnoySVVGSWMvUUZzMnJNVjBKdFpNL1pkYz0%3D&amp;ovuser=3d542e8d-a3eb-448f-998d-dd6880dc119c%2Cmartijn.zielhorst%40nictiz.nl" TargetMode="External"/><Relationship Id="rId18" Type="http://schemas.openxmlformats.org/officeDocument/2006/relationships/image" Target="media/image3.png"/><Relationship Id="rId26" Type="http://schemas.openxmlformats.org/officeDocument/2006/relationships/comments" Target="comments.xml"/><Relationship Id="rId39" Type="http://schemas.openxmlformats.org/officeDocument/2006/relationships/theme" Target="theme/theme1.xml"/><Relationship Id="rId21" Type="http://schemas.openxmlformats.org/officeDocument/2006/relationships/image" Target="media/image6.sv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nictiznl.sharepoint.com/:w:/r/sites/MP/Gedeelde%20%20documenten/Medicatieoverdracht/Onderwerpen/Beheer%20implementatie%20(kernteams)/Mp9/09%20Evaluatiepunten/9.%20Evaluatie%20ketenafspraken%20praktijktest%20kickstart%20regio%27s/1.%20Acceptatiecriteria/20241212%20Acceptatiecriteria%20werkproceseisen%20stap%205%20en%20opname%26ontslag.docx?d=w765f81fb428747a180ef092c5166a87c&amp;csf=1&amp;web=1&amp;e=vCdZcL" TargetMode="External"/><Relationship Id="rId25" Type="http://schemas.openxmlformats.org/officeDocument/2006/relationships/hyperlink" Target="https://informatiestandaarden.nictiz.nl/wiki/mp:Testtooling" TargetMode="External"/><Relationship Id="rId33" Type="http://schemas.openxmlformats.org/officeDocument/2006/relationships/footer" Target="footer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nictiznl.sharepoint.com/:w:/r/sites/MP/Gedeelde%20%20documenten/Medicatieoverdracht/Onderwerpen/Beheer%20implementatie%20(kernteams)/Mp9/09%20Evaluatiepunten/9.%20Evaluatie%20ketenafspraken%20praktijktest%20kickstart%20regio%27s/1.%20Acceptatiecriteria/20240926%20acceptatiecriteria%20KTB%20stap%204.docx?d=w87020fcdaf5d4c9e9a35a67bf39631c0&amp;csf=1&amp;web=1&amp;e=h5rW3T" TargetMode="External"/><Relationship Id="rId20" Type="http://schemas.openxmlformats.org/officeDocument/2006/relationships/image" Target="media/image5.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1.bin"/><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ictiznl.sharepoint.com/:w:/r/sites/MP/Gedeelde%20%20documenten/Medicatieoverdracht/Onderwerpen/Beheer%20implementatie%20(kernteams)/Mp9/09%20Evaluatiepunten/9.%20Evaluatie%20ketenafspraken%20praktijktest%20kickstart%20regio%27s/1.%20Acceptatiecriteria/20240806%20acceptatiecriteria%20KTB%20stap%203.docx?d=w840fd0d8a26c4ecab97d02e4536e9237&amp;csf=1&amp;web=1&amp;e=JjhtXA" TargetMode="External"/><Relationship Id="rId23" Type="http://schemas.openxmlformats.org/officeDocument/2006/relationships/image" Target="media/image7.emf"/><Relationship Id="rId28" Type="http://schemas.microsoft.com/office/2016/09/relationships/commentsIds" Target="commentsIds.xm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svg"/><Relationship Id="rId31" Type="http://schemas.openxmlformats.org/officeDocument/2006/relationships/hyperlink" Target="https://nictiz.atlassian.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ictiznl.sharepoint.com/:x:/s/medicatieproces/EbMO9cnXQsBDkH3Wbysth00BR5HaJeUSqGjwESKek0dbkA?email=martijn.zielhorst%40nictiz.nl&amp;e=TSM9bt" TargetMode="External"/><Relationship Id="rId22" Type="http://schemas.openxmlformats.org/officeDocument/2006/relationships/hyperlink" Target="https://informatiestandaarden.nictiz.nl/wiki/Bestand:250703_-_Procedure_uitgifte_en_beheer_test-BSNs.pdf" TargetMode="External"/><Relationship Id="rId27" Type="http://schemas.microsoft.com/office/2011/relationships/commentsExtended" Target="commentsExtended.xml"/><Relationship Id="rId30" Type="http://schemas.openxmlformats.org/officeDocument/2006/relationships/hyperlink" Target="https://kwalificatie.nictiz.nl"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Medicatieoverdracht Kleuren">
      <a:dk1>
        <a:srgbClr val="000000"/>
      </a:dk1>
      <a:lt1>
        <a:srgbClr val="FFFFFF"/>
      </a:lt1>
      <a:dk2>
        <a:srgbClr val="005286"/>
      </a:dk2>
      <a:lt2>
        <a:srgbClr val="DFD7CD"/>
      </a:lt2>
      <a:accent1>
        <a:srgbClr val="EF7D00"/>
      </a:accent1>
      <a:accent2>
        <a:srgbClr val="00A9B9"/>
      </a:accent2>
      <a:accent3>
        <a:srgbClr val="A2BC0C"/>
      </a:accent3>
      <a:accent4>
        <a:srgbClr val="0075BF"/>
      </a:accent4>
      <a:accent5>
        <a:srgbClr val="CD1626"/>
      </a:accent5>
      <a:accent6>
        <a:srgbClr val="86C2EB"/>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37B89419B24C49B467A2D0660ABBCA" ma:contentTypeVersion="16" ma:contentTypeDescription="Een nieuw document maken." ma:contentTypeScope="" ma:versionID="3679bff3a2caf3c5f83880897aa798ac">
  <xsd:schema xmlns:xsd="http://www.w3.org/2001/XMLSchema" xmlns:xs="http://www.w3.org/2001/XMLSchema" xmlns:p="http://schemas.microsoft.com/office/2006/metadata/properties" xmlns:ns2="9c8a2e7c-79d9-4606-bed0-3558fdc7a567" xmlns:ns3="39ae358a-d4d3-42a9-b58b-29e9a199f624" targetNamespace="http://schemas.microsoft.com/office/2006/metadata/properties" ma:root="true" ma:fieldsID="be27ef4ce139bddef6e381cbac671a0f" ns2:_="" ns3:_="">
    <xsd:import namespace="9c8a2e7c-79d9-4606-bed0-3558fdc7a567"/>
    <xsd:import namespace="39ae358a-d4d3-42a9-b58b-29e9a199f6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a2e7c-79d9-4606-bed0-3558fdc7a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43266b8-366f-4d62-94a9-0cd8017ad054"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mschrijving" ma:index="23" nillable="true" ma:displayName="Omschrijving" ma:format="Dropdown"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ae358a-d4d3-42a9-b58b-29e9a199f62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375bb4ec-6fd4-4fa5-9af3-1d538a8c9db3}" ma:internalName="TaxCatchAll" ma:showField="CatchAllData" ma:web="39ae358a-d4d3-42a9-b58b-29e9a199f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ae358a-d4d3-42a9-b58b-29e9a199f624" xsi:nil="true"/>
    <lcf76f155ced4ddcb4097134ff3c332f xmlns="9c8a2e7c-79d9-4606-bed0-3558fdc7a567">
      <Terms xmlns="http://schemas.microsoft.com/office/infopath/2007/PartnerControls"/>
    </lcf76f155ced4ddcb4097134ff3c332f>
    <Omschrijving xmlns="9c8a2e7c-79d9-4606-bed0-3558fdc7a567">Testplan voor het programma Medicatieoverdracht waarin beschreven wordt welke testsoorten binnen het programma worden uitgevoerd.
Goedgekeurd door COMO op 17-06-2026 en daarmee v1.0.</Omschrijving>
  </documentManagement>
</p:properties>
</file>

<file path=customXml/itemProps1.xml><?xml version="1.0" encoding="utf-8"?>
<ds:datastoreItem xmlns:ds="http://schemas.openxmlformats.org/officeDocument/2006/customXml" ds:itemID="{3EB5B530-E288-47B1-9352-9246029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a2e7c-79d9-4606-bed0-3558fdc7a567"/>
    <ds:schemaRef ds:uri="39ae358a-d4d3-42a9-b58b-29e9a199f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138356-4E72-43AE-9CB0-13CEB76C56EB}">
  <ds:schemaRefs>
    <ds:schemaRef ds:uri="http://schemas.openxmlformats.org/officeDocument/2006/bibliography"/>
  </ds:schemaRefs>
</ds:datastoreItem>
</file>

<file path=customXml/itemProps3.xml><?xml version="1.0" encoding="utf-8"?>
<ds:datastoreItem xmlns:ds="http://schemas.openxmlformats.org/officeDocument/2006/customXml" ds:itemID="{223F5F08-B8F8-4907-A30D-C85ABCDCACD9}">
  <ds:schemaRefs>
    <ds:schemaRef ds:uri="http://schemas.microsoft.com/sharepoint/v3/contenttype/forms"/>
  </ds:schemaRefs>
</ds:datastoreItem>
</file>

<file path=customXml/itemProps4.xml><?xml version="1.0" encoding="utf-8"?>
<ds:datastoreItem xmlns:ds="http://schemas.openxmlformats.org/officeDocument/2006/customXml" ds:itemID="{083C963C-0353-494F-8FAF-E0CC92774A59}">
  <ds:schemaRefs>
    <ds:schemaRef ds:uri="http://schemas.microsoft.com/office/2006/metadata/properties"/>
    <ds:schemaRef ds:uri="http://schemas.microsoft.com/office/infopath/2007/PartnerControls"/>
    <ds:schemaRef ds:uri="39ae358a-d4d3-42a9-b58b-29e9a199f624"/>
    <ds:schemaRef ds:uri="9c8a2e7c-79d9-4606-bed0-3558fdc7a56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Samen voor medicatieoverdracht</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Programma testplan programma Medicatieoverdracht</dc:title>
  <dc:subject>Programma testplan</dc:subject>
  <dc:creator>Martijn Zielhorst</dc:creator>
  <keywords/>
  <dc:description/>
  <lastModifiedBy>Eefje van der Harst</lastModifiedBy>
  <revision>17</revision>
  <lastPrinted>2021-07-16T12:42:00.0000000Z</lastPrinted>
  <dcterms:created xsi:type="dcterms:W3CDTF">2026-06-19T11:14:00.0000000Z</dcterms:created>
  <dcterms:modified xsi:type="dcterms:W3CDTF">2026-08-11T14:27:09.3614905Z</dcterms:modified>
  <category/>
  <contentStatus>Concept</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0x010100E837B89419B24C49B467A2D0660ABBCA</vt:lpwstr>
  </property>
  <property fmtid="{D5CDD505-2E9C-101B-9397-08002B2CF9AE}" pid="3" name="MediaServiceImageTags">
    <vt:lpwstr/>
  </property>
  <property fmtid="{D5CDD505-2E9C-101B-9397-08002B2CF9AE}" pid="4" name="docLang">
    <vt:lpwstr>nl</vt:lpwstr>
  </property>
</Properties>
</file>